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5E17" w14:textId="77777777" w:rsidR="00477A7E" w:rsidRPr="00FD2350" w:rsidRDefault="00477A7E" w:rsidP="00477A7E">
      <w:pPr>
        <w:pStyle w:val="Articletitle"/>
      </w:pPr>
      <w:r>
        <w:t xml:space="preserve">Lessons Learned </w:t>
      </w:r>
      <w:r w:rsidRPr="00477A7E">
        <w:t>from</w:t>
      </w:r>
      <w:r>
        <w:t xml:space="preserve"> Teaching English through </w:t>
      </w:r>
      <w:r w:rsidRPr="00B40865">
        <w:t>Facebook Live</w:t>
      </w:r>
      <w:r>
        <w:t xml:space="preserve"> for Future</w:t>
      </w:r>
    </w:p>
    <w:p w14:paraId="60F82B65" w14:textId="0FA16E1B" w:rsidR="00083641" w:rsidRPr="00083641" w:rsidRDefault="00477A7E" w:rsidP="00083641">
      <w:pPr>
        <w:pStyle w:val="Authornames"/>
        <w:jc w:val="center"/>
        <w:rPr>
          <w:sz w:val="24"/>
          <w:szCs w:val="22"/>
        </w:rPr>
      </w:pPr>
      <w:r>
        <w:rPr>
          <w:b/>
          <w:sz w:val="24"/>
          <w:szCs w:val="22"/>
        </w:rPr>
        <w:t xml:space="preserve">Prakash Chandra Giri </w:t>
      </w:r>
      <w:r w:rsidR="00083641" w:rsidRPr="00083641">
        <w:rPr>
          <w:sz w:val="24"/>
          <w:szCs w:val="22"/>
        </w:rPr>
        <w:t xml:space="preserve">and </w:t>
      </w:r>
      <w:r w:rsidR="00083641" w:rsidRPr="00083641">
        <w:rPr>
          <w:b/>
          <w:bCs/>
          <w:sz w:val="24"/>
          <w:szCs w:val="22"/>
        </w:rPr>
        <w:t>Karna Rana</w:t>
      </w:r>
    </w:p>
    <w:p w14:paraId="6D826AA0" w14:textId="77777777" w:rsidR="0061751E" w:rsidRPr="006E5717" w:rsidRDefault="0061751E" w:rsidP="00176378">
      <w:pPr>
        <w:widowControl w:val="0"/>
        <w:suppressAutoHyphens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14:paraId="1F392783" w14:textId="77777777" w:rsidTr="004031CA">
        <w:trPr>
          <w:trHeight w:val="203"/>
          <w:jc w:val="center"/>
        </w:trPr>
        <w:tc>
          <w:tcPr>
            <w:tcW w:w="2093" w:type="dxa"/>
            <w:tcBorders>
              <w:bottom w:val="single" w:sz="4" w:space="0" w:color="auto"/>
            </w:tcBorders>
            <w:shd w:val="clear" w:color="auto" w:fill="auto"/>
            <w:vAlign w:val="center"/>
          </w:tcPr>
          <w:p w14:paraId="3F416E77" w14:textId="77777777" w:rsidR="0061751E" w:rsidRPr="00947D16" w:rsidRDefault="0061751E" w:rsidP="00176378">
            <w:pPr>
              <w:widowControl w:val="0"/>
              <w:suppressAutoHyphens w:val="0"/>
              <w:spacing w:line="360" w:lineRule="auto"/>
              <w:rPr>
                <w:b/>
                <w:sz w:val="24"/>
                <w:szCs w:val="24"/>
              </w:rPr>
            </w:pPr>
            <w:r w:rsidRPr="00947D16">
              <w:rPr>
                <w:b/>
                <w:sz w:val="24"/>
                <w:szCs w:val="24"/>
              </w:rPr>
              <w:t>Article Info</w:t>
            </w:r>
          </w:p>
        </w:tc>
        <w:tc>
          <w:tcPr>
            <w:tcW w:w="425" w:type="dxa"/>
            <w:vAlign w:val="center"/>
          </w:tcPr>
          <w:p w14:paraId="4C37AC43" w14:textId="77777777" w:rsidR="0061751E" w:rsidRPr="00947D16" w:rsidRDefault="0061751E" w:rsidP="00176378">
            <w:pPr>
              <w:widowControl w:val="0"/>
              <w:suppressAutoHyphens w:val="0"/>
              <w:spacing w:line="360" w:lineRule="auto"/>
              <w:ind w:left="-54"/>
              <w:rPr>
                <w:b/>
                <w:sz w:val="24"/>
                <w:szCs w:val="24"/>
              </w:rPr>
            </w:pPr>
          </w:p>
        </w:tc>
        <w:tc>
          <w:tcPr>
            <w:tcW w:w="6723" w:type="dxa"/>
            <w:tcBorders>
              <w:bottom w:val="single" w:sz="4" w:space="0" w:color="auto"/>
            </w:tcBorders>
            <w:shd w:val="clear" w:color="auto" w:fill="auto"/>
            <w:vAlign w:val="center"/>
          </w:tcPr>
          <w:p w14:paraId="0ED868CD" w14:textId="77777777" w:rsidR="0061751E" w:rsidRPr="00947D16" w:rsidRDefault="0061751E" w:rsidP="00176378">
            <w:pPr>
              <w:widowControl w:val="0"/>
              <w:suppressAutoHyphens w:val="0"/>
              <w:spacing w:line="360" w:lineRule="auto"/>
              <w:ind w:left="-15"/>
              <w:rPr>
                <w:b/>
                <w:sz w:val="24"/>
                <w:szCs w:val="24"/>
              </w:rPr>
            </w:pPr>
            <w:r w:rsidRPr="00947D16">
              <w:rPr>
                <w:b/>
                <w:sz w:val="24"/>
                <w:szCs w:val="24"/>
              </w:rPr>
              <w:t>Abstract</w:t>
            </w:r>
          </w:p>
        </w:tc>
      </w:tr>
      <w:tr w:rsidR="0061751E" w:rsidRPr="00DC206E" w14:paraId="6B242390" w14:textId="77777777" w:rsidTr="004031CA">
        <w:trPr>
          <w:trHeight w:val="2300"/>
          <w:jc w:val="center"/>
        </w:trPr>
        <w:tc>
          <w:tcPr>
            <w:tcW w:w="2093" w:type="dxa"/>
            <w:tcBorders>
              <w:top w:val="single" w:sz="4" w:space="0" w:color="auto"/>
            </w:tcBorders>
            <w:shd w:val="clear" w:color="auto" w:fill="auto"/>
          </w:tcPr>
          <w:p w14:paraId="6EAD986A" w14:textId="77777777" w:rsidR="0061751E" w:rsidRPr="00680F89" w:rsidRDefault="0061751E" w:rsidP="00176378">
            <w:pPr>
              <w:widowControl w:val="0"/>
              <w:suppressAutoHyphens w:val="0"/>
              <w:spacing w:line="360" w:lineRule="auto"/>
              <w:rPr>
                <w:b/>
                <w:i/>
                <w:szCs w:val="20"/>
              </w:rPr>
            </w:pPr>
            <w:r w:rsidRPr="00680F89">
              <w:rPr>
                <w:b/>
                <w:i/>
                <w:szCs w:val="20"/>
              </w:rPr>
              <w:t>Article History</w:t>
            </w:r>
          </w:p>
          <w:p w14:paraId="14BD13D2" w14:textId="77777777" w:rsidR="0061751E" w:rsidRPr="00BE1FB0" w:rsidRDefault="0061751E" w:rsidP="00176378">
            <w:pPr>
              <w:widowControl w:val="0"/>
              <w:suppressAutoHyphens w:val="0"/>
              <w:spacing w:line="360" w:lineRule="auto"/>
              <w:rPr>
                <w:sz w:val="16"/>
                <w:szCs w:val="16"/>
              </w:rPr>
            </w:pPr>
            <w:r w:rsidRPr="00BE1FB0">
              <w:rPr>
                <w:sz w:val="16"/>
                <w:szCs w:val="16"/>
              </w:rPr>
              <w:t>Received:</w:t>
            </w:r>
          </w:p>
          <w:p w14:paraId="34AE15C3" w14:textId="019A3ED9" w:rsidR="0061751E" w:rsidRPr="00BE1FB0" w:rsidRDefault="00083641" w:rsidP="00176378">
            <w:pPr>
              <w:widowControl w:val="0"/>
              <w:suppressAutoHyphens w:val="0"/>
              <w:spacing w:line="360" w:lineRule="auto"/>
              <w:jc w:val="left"/>
              <w:rPr>
                <w:sz w:val="16"/>
                <w:szCs w:val="16"/>
              </w:rPr>
            </w:pPr>
            <w:r>
              <w:rPr>
                <w:sz w:val="16"/>
                <w:szCs w:val="16"/>
              </w:rPr>
              <w:t>………………..</w:t>
            </w:r>
          </w:p>
          <w:p w14:paraId="1585B5B4" w14:textId="77777777" w:rsidR="0061751E" w:rsidRPr="00BE1FB0" w:rsidRDefault="0061751E" w:rsidP="00176378">
            <w:pPr>
              <w:widowControl w:val="0"/>
              <w:suppressAutoHyphens w:val="0"/>
              <w:spacing w:line="360" w:lineRule="auto"/>
              <w:rPr>
                <w:sz w:val="16"/>
                <w:szCs w:val="16"/>
              </w:rPr>
            </w:pPr>
            <w:r w:rsidRPr="00BE1FB0">
              <w:rPr>
                <w:sz w:val="16"/>
                <w:szCs w:val="16"/>
              </w:rPr>
              <w:t>Accepted:</w:t>
            </w:r>
          </w:p>
          <w:p w14:paraId="45988864" w14:textId="3C9D6AD4" w:rsidR="0061751E" w:rsidRPr="00BE1FB0" w:rsidRDefault="00083641" w:rsidP="00176378">
            <w:pPr>
              <w:widowControl w:val="0"/>
              <w:suppressAutoHyphens w:val="0"/>
              <w:spacing w:line="360" w:lineRule="auto"/>
              <w:jc w:val="left"/>
              <w:rPr>
                <w:sz w:val="16"/>
                <w:szCs w:val="16"/>
              </w:rPr>
            </w:pPr>
            <w:r>
              <w:rPr>
                <w:sz w:val="16"/>
                <w:szCs w:val="16"/>
              </w:rPr>
              <w:t>………………..</w:t>
            </w:r>
          </w:p>
          <w:p w14:paraId="07B5418B" w14:textId="77777777" w:rsidR="0061751E" w:rsidRPr="00BE1FB0" w:rsidRDefault="0061751E" w:rsidP="00176378">
            <w:pPr>
              <w:widowControl w:val="0"/>
              <w:suppressAutoHyphens w:val="0"/>
              <w:spacing w:line="360" w:lineRule="auto"/>
              <w:rPr>
                <w:sz w:val="16"/>
                <w:szCs w:val="16"/>
              </w:rPr>
            </w:pPr>
          </w:p>
        </w:tc>
        <w:tc>
          <w:tcPr>
            <w:tcW w:w="425" w:type="dxa"/>
          </w:tcPr>
          <w:p w14:paraId="4FA02379" w14:textId="77777777" w:rsidR="0061751E" w:rsidRPr="00DC206E" w:rsidRDefault="0061751E" w:rsidP="00176378">
            <w:pPr>
              <w:widowControl w:val="0"/>
              <w:suppressAutoHyphens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14:paraId="4D7DB8B7" w14:textId="2DA54DBE" w:rsidR="0061751E" w:rsidRPr="004402D2" w:rsidRDefault="00477A7E" w:rsidP="00477A7E">
            <w:pPr>
              <w:pStyle w:val="Abstract"/>
              <w:spacing w:before="0" w:after="0"/>
              <w:rPr>
                <w:b/>
                <w:sz w:val="20"/>
                <w:szCs w:val="22"/>
              </w:rPr>
            </w:pPr>
            <w:r w:rsidRPr="004402D2">
              <w:rPr>
                <w:sz w:val="20"/>
                <w:szCs w:val="22"/>
              </w:rPr>
              <w:t>Facebook Live has become a means of teaching and learning in many parts of the world. This paper, thus, reports an examination of teaching English through Facebook Live and students’ experiences of learning on it in the COVID-19 pandemic. It as participatory action research employed observation of self-managed Facebook Live streaming, and an online semi-structured interview with students and parents. The intervention of Facebook Live consisted of three strategies: pre-recorded video streaming, live teaching and a combination of both. This paper reports on how students in absence of a physical classroom learned English through Facebook Live, developed communicative skills and gained ICT skills. Although the teacher’s lessons on Facebook Live were appreciated by students and parents as students could get ideas for speaking English, students expressed concerns if they could interact with the teacher and friends. Facebook Live associated with videoconferencing tools, however, can complement physical classroom learning in crises and normal situation</w:t>
            </w:r>
            <w:r w:rsidR="00183A8B">
              <w:rPr>
                <w:sz w:val="20"/>
                <w:szCs w:val="22"/>
              </w:rPr>
              <w:t>s</w:t>
            </w:r>
            <w:r w:rsidRPr="004402D2">
              <w:rPr>
                <w:sz w:val="20"/>
                <w:szCs w:val="22"/>
              </w:rPr>
              <w:t xml:space="preserve">. </w:t>
            </w:r>
          </w:p>
        </w:tc>
      </w:tr>
      <w:tr w:rsidR="0061751E" w:rsidRPr="00DC206E" w14:paraId="4D65D15B" w14:textId="77777777" w:rsidTr="004031CA">
        <w:trPr>
          <w:jc w:val="center"/>
        </w:trPr>
        <w:tc>
          <w:tcPr>
            <w:tcW w:w="2093" w:type="dxa"/>
            <w:tcBorders>
              <w:top w:val="single" w:sz="4" w:space="0" w:color="auto"/>
              <w:bottom w:val="single" w:sz="4" w:space="0" w:color="auto"/>
            </w:tcBorders>
            <w:shd w:val="clear" w:color="auto" w:fill="auto"/>
          </w:tcPr>
          <w:p w14:paraId="64753868" w14:textId="77777777" w:rsidR="0061751E" w:rsidRPr="00BE1FB0" w:rsidRDefault="0061751E" w:rsidP="00176378">
            <w:pPr>
              <w:widowControl w:val="0"/>
              <w:suppressAutoHyphens w:val="0"/>
              <w:spacing w:line="360" w:lineRule="auto"/>
              <w:rPr>
                <w:b/>
                <w:i/>
                <w:szCs w:val="20"/>
              </w:rPr>
            </w:pPr>
            <w:r w:rsidRPr="00BE1FB0">
              <w:rPr>
                <w:b/>
                <w:i/>
                <w:szCs w:val="20"/>
              </w:rPr>
              <w:t>Keywords</w:t>
            </w:r>
          </w:p>
          <w:p w14:paraId="0001D99B" w14:textId="01E91AE1" w:rsidR="0061751E" w:rsidRPr="00D27CED" w:rsidRDefault="00243C33" w:rsidP="00176378">
            <w:pPr>
              <w:widowControl w:val="0"/>
              <w:suppressAutoHyphens w:val="0"/>
              <w:spacing w:line="360" w:lineRule="auto"/>
              <w:jc w:val="left"/>
              <w:rPr>
                <w:sz w:val="16"/>
                <w:szCs w:val="16"/>
              </w:rPr>
            </w:pPr>
            <w:r>
              <w:rPr>
                <w:sz w:val="16"/>
                <w:szCs w:val="16"/>
              </w:rPr>
              <w:t>Autonomous</w:t>
            </w:r>
            <w:r w:rsidR="00083641">
              <w:rPr>
                <w:sz w:val="16"/>
                <w:szCs w:val="16"/>
              </w:rPr>
              <w:t xml:space="preserve"> learning</w:t>
            </w:r>
          </w:p>
          <w:p w14:paraId="6205D165" w14:textId="682579D7" w:rsidR="0061751E" w:rsidRDefault="00243C33" w:rsidP="00176378">
            <w:pPr>
              <w:widowControl w:val="0"/>
              <w:suppressAutoHyphens w:val="0"/>
              <w:spacing w:line="360" w:lineRule="auto"/>
              <w:jc w:val="left"/>
              <w:rPr>
                <w:sz w:val="16"/>
                <w:szCs w:val="16"/>
              </w:rPr>
            </w:pPr>
            <w:r>
              <w:rPr>
                <w:sz w:val="16"/>
                <w:szCs w:val="16"/>
              </w:rPr>
              <w:t>English communication</w:t>
            </w:r>
          </w:p>
          <w:p w14:paraId="00C00F31" w14:textId="66943316" w:rsidR="00243C33" w:rsidRDefault="00243C33" w:rsidP="00176378">
            <w:pPr>
              <w:widowControl w:val="0"/>
              <w:suppressAutoHyphens w:val="0"/>
              <w:spacing w:line="360" w:lineRule="auto"/>
              <w:jc w:val="left"/>
              <w:rPr>
                <w:sz w:val="16"/>
                <w:szCs w:val="16"/>
              </w:rPr>
            </w:pPr>
            <w:r>
              <w:rPr>
                <w:sz w:val="16"/>
                <w:szCs w:val="16"/>
              </w:rPr>
              <w:t>Parental support</w:t>
            </w:r>
          </w:p>
          <w:p w14:paraId="143EF17A" w14:textId="30EF56D7" w:rsidR="0061751E" w:rsidRDefault="00243C33" w:rsidP="00176378">
            <w:pPr>
              <w:widowControl w:val="0"/>
              <w:suppressAutoHyphens w:val="0"/>
              <w:spacing w:line="360" w:lineRule="auto"/>
              <w:jc w:val="left"/>
              <w:rPr>
                <w:sz w:val="16"/>
                <w:szCs w:val="16"/>
              </w:rPr>
            </w:pPr>
            <w:r>
              <w:rPr>
                <w:sz w:val="16"/>
                <w:szCs w:val="16"/>
              </w:rPr>
              <w:t>Facebook Live</w:t>
            </w:r>
          </w:p>
          <w:p w14:paraId="4DC2983B" w14:textId="02E8F294" w:rsidR="0061751E" w:rsidRPr="009E14FD" w:rsidRDefault="00083641" w:rsidP="00083641">
            <w:pPr>
              <w:widowControl w:val="0"/>
              <w:suppressAutoHyphens w:val="0"/>
              <w:spacing w:line="360" w:lineRule="auto"/>
              <w:jc w:val="left"/>
              <w:rPr>
                <w:sz w:val="18"/>
                <w:szCs w:val="18"/>
              </w:rPr>
            </w:pPr>
            <w:r>
              <w:rPr>
                <w:sz w:val="16"/>
                <w:szCs w:val="16"/>
              </w:rPr>
              <w:t>COVID-19 crisis</w:t>
            </w:r>
          </w:p>
        </w:tc>
        <w:tc>
          <w:tcPr>
            <w:tcW w:w="425" w:type="dxa"/>
          </w:tcPr>
          <w:p w14:paraId="3D56F124" w14:textId="77777777" w:rsidR="0061751E" w:rsidRPr="00DC206E" w:rsidRDefault="0061751E" w:rsidP="00176378">
            <w:pPr>
              <w:widowControl w:val="0"/>
              <w:suppressAutoHyphens w:val="0"/>
              <w:spacing w:line="360" w:lineRule="auto"/>
              <w:ind w:left="-54"/>
              <w:rPr>
                <w:b/>
                <w:sz w:val="24"/>
                <w:szCs w:val="20"/>
              </w:rPr>
            </w:pPr>
          </w:p>
        </w:tc>
        <w:tc>
          <w:tcPr>
            <w:tcW w:w="6723" w:type="dxa"/>
            <w:vMerge/>
            <w:tcBorders>
              <w:top w:val="nil"/>
              <w:bottom w:val="single" w:sz="4" w:space="0" w:color="auto"/>
            </w:tcBorders>
            <w:shd w:val="clear" w:color="auto" w:fill="auto"/>
          </w:tcPr>
          <w:p w14:paraId="4B6DC686" w14:textId="77777777" w:rsidR="0061751E" w:rsidRPr="00DC206E" w:rsidRDefault="0061751E" w:rsidP="00176378">
            <w:pPr>
              <w:widowControl w:val="0"/>
              <w:suppressAutoHyphens w:val="0"/>
              <w:spacing w:line="360" w:lineRule="auto"/>
              <w:rPr>
                <w:b/>
                <w:sz w:val="24"/>
                <w:szCs w:val="20"/>
              </w:rPr>
            </w:pPr>
          </w:p>
        </w:tc>
      </w:tr>
    </w:tbl>
    <w:p w14:paraId="561D5F42" w14:textId="77777777" w:rsidR="0061751E" w:rsidRPr="006E5717" w:rsidRDefault="0061751E" w:rsidP="00176378">
      <w:pPr>
        <w:widowControl w:val="0"/>
        <w:suppressAutoHyphens w:val="0"/>
        <w:spacing w:line="360" w:lineRule="auto"/>
        <w:rPr>
          <w:szCs w:val="20"/>
        </w:rPr>
      </w:pPr>
    </w:p>
    <w:p w14:paraId="3FDC4097" w14:textId="77777777" w:rsidR="0061751E" w:rsidRPr="009B6AB6" w:rsidRDefault="0061751E" w:rsidP="00176378">
      <w:pPr>
        <w:widowControl w:val="0"/>
        <w:suppressAutoHyphens w:val="0"/>
        <w:spacing w:line="360" w:lineRule="auto"/>
        <w:rPr>
          <w:b/>
        </w:rPr>
      </w:pPr>
      <w:bookmarkStart w:id="0" w:name="OLE_LINK7"/>
      <w:bookmarkStart w:id="1" w:name="OLE_LINK8"/>
      <w:r w:rsidRPr="006E5717">
        <w:rPr>
          <w:b/>
          <w:sz w:val="24"/>
        </w:rPr>
        <w:t>Introduction</w:t>
      </w:r>
    </w:p>
    <w:p w14:paraId="7FA6C3FB" w14:textId="77777777" w:rsidR="00176378" w:rsidRDefault="00176378" w:rsidP="00176378">
      <w:pPr>
        <w:widowControl w:val="0"/>
        <w:suppressAutoHyphens w:val="0"/>
        <w:spacing w:line="360" w:lineRule="auto"/>
        <w:rPr>
          <w:color w:val="000000"/>
        </w:rPr>
      </w:pPr>
    </w:p>
    <w:p w14:paraId="55865F0F" w14:textId="77777777" w:rsidR="00451058" w:rsidRPr="00A575A0" w:rsidRDefault="00451058" w:rsidP="00451058">
      <w:pPr>
        <w:pStyle w:val="Newparagraph"/>
      </w:pPr>
      <w:r w:rsidRPr="00A575A0">
        <w:t xml:space="preserve">COVID-19 pandemic has caused severe effects in the field of education worldwide and it has led to </w:t>
      </w:r>
      <w:r>
        <w:t xml:space="preserve">the </w:t>
      </w:r>
      <w:r w:rsidRPr="00A575A0">
        <w:t xml:space="preserve">closure of schools, colleges and universities in almost all countries </w:t>
      </w:r>
      <w:r w:rsidRPr="00A575A0">
        <w:rPr>
          <w:noProof/>
        </w:rPr>
        <w:t>(</w:t>
      </w:r>
      <w:r w:rsidRPr="003E613F">
        <w:t>Setiawan, 2020</w:t>
      </w:r>
      <w:r w:rsidRPr="00A575A0">
        <w:rPr>
          <w:noProof/>
        </w:rPr>
        <w:t>)</w:t>
      </w:r>
      <w:r w:rsidRPr="00A575A0">
        <w:t xml:space="preserve">. All the schools and the majority of universities in Nepal have been locked down since March 2020 </w:t>
      </w:r>
      <w:r>
        <w:t xml:space="preserve">immediately after </w:t>
      </w:r>
      <w:r w:rsidRPr="00A575A0">
        <w:t xml:space="preserve">the outbreak of COVID-19 across the world including Nepal. Many </w:t>
      </w:r>
      <w:r>
        <w:t xml:space="preserve">schools and </w:t>
      </w:r>
      <w:r w:rsidRPr="00A575A0">
        <w:t xml:space="preserve">universities </w:t>
      </w:r>
      <w:r>
        <w:t xml:space="preserve">across the world have adopted the online mode of learning </w:t>
      </w:r>
      <w:r w:rsidRPr="00A575A0">
        <w:t>as soon as the lockdown was announced to prevent the spread of coronavirus and keep people safe. Internet facilities have been considered as immediate alternative idea</w:t>
      </w:r>
      <w:r>
        <w:t>s</w:t>
      </w:r>
      <w:r w:rsidRPr="00A575A0">
        <w:t xml:space="preserve"> to continue teaching and learning from home</w:t>
      </w:r>
      <w:r>
        <w:t xml:space="preserve"> </w:t>
      </w:r>
      <w:r>
        <w:rPr>
          <w:noProof/>
        </w:rPr>
        <w:t>(</w:t>
      </w:r>
      <w:r w:rsidRPr="003E613F">
        <w:t>Chick</w:t>
      </w:r>
      <w:r>
        <w:t xml:space="preserve"> et al.</w:t>
      </w:r>
      <w:r w:rsidRPr="003E613F">
        <w:t>, 2020</w:t>
      </w:r>
      <w:r>
        <w:rPr>
          <w:noProof/>
        </w:rPr>
        <w:t>)</w:t>
      </w:r>
      <w:r w:rsidRPr="00A575A0">
        <w:t xml:space="preserve">. However, only few urban private schools and colleges, and few departments at some universities have attempted to utilise freely available ICT apps </w:t>
      </w:r>
      <w:r>
        <w:t xml:space="preserve">such as </w:t>
      </w:r>
      <w:r w:rsidRPr="00A575A0">
        <w:t xml:space="preserve">Zoom, Teams, Google Meets, Facebook Messenger and Skype to teach their students from home. Moreover, </w:t>
      </w:r>
      <w:r>
        <w:t>we</w:t>
      </w:r>
      <w:r w:rsidRPr="00A575A0">
        <w:t xml:space="preserve"> have observed that various social media such as YouTube, Twitter and Facebook have been worldwide popular among the new generation students who are highly engaged in the digital and social networks. Facebook, one of </w:t>
      </w:r>
      <w:r>
        <w:t xml:space="preserve">the </w:t>
      </w:r>
      <w:r w:rsidRPr="00A575A0">
        <w:t>most popular social networking websites</w:t>
      </w:r>
      <w:r>
        <w:t>,</w:t>
      </w:r>
      <w:r w:rsidRPr="00A575A0">
        <w:t xml:space="preserve"> which allows users to share and exchange profiles, photos and videos with others, can be </w:t>
      </w:r>
      <w:r>
        <w:t xml:space="preserve">a </w:t>
      </w:r>
      <w:r w:rsidRPr="00A575A0">
        <w:t xml:space="preserve">useful tool in teaching various subjects including </w:t>
      </w:r>
      <w:r>
        <w:t xml:space="preserve">the </w:t>
      </w:r>
      <w:r w:rsidRPr="00A575A0">
        <w:t xml:space="preserve">English language </w:t>
      </w:r>
      <w:r w:rsidRPr="00A575A0">
        <w:rPr>
          <w:noProof/>
        </w:rPr>
        <w:t>(</w:t>
      </w:r>
      <w:proofErr w:type="spellStart"/>
      <w:r w:rsidRPr="003E613F">
        <w:t>Srirat</w:t>
      </w:r>
      <w:proofErr w:type="spellEnd"/>
      <w:r w:rsidRPr="003E613F">
        <w:t>, 2014</w:t>
      </w:r>
      <w:r w:rsidRPr="00A575A0">
        <w:rPr>
          <w:noProof/>
        </w:rPr>
        <w:t>)</w:t>
      </w:r>
      <w:r w:rsidRPr="00A575A0">
        <w:t>.</w:t>
      </w:r>
    </w:p>
    <w:p w14:paraId="5F4C507F" w14:textId="77777777" w:rsidR="00451058" w:rsidRDefault="00451058" w:rsidP="00451058">
      <w:pPr>
        <w:pStyle w:val="Newparagraph"/>
      </w:pPr>
    </w:p>
    <w:p w14:paraId="1EF99FD0" w14:textId="6694389A" w:rsidR="00451058" w:rsidRPr="00A575A0" w:rsidRDefault="00451058" w:rsidP="00451058">
      <w:pPr>
        <w:pStyle w:val="Newparagraph"/>
      </w:pPr>
      <w:r w:rsidRPr="00A575A0">
        <w:t xml:space="preserve">The use of Facebook for connecting with others and developing community relations and businesses has grown and become one of the key tools to create a brand </w:t>
      </w:r>
      <w:r>
        <w:rPr>
          <w:noProof/>
        </w:rPr>
        <w:t>(</w:t>
      </w:r>
      <w:r w:rsidRPr="003E613F">
        <w:t>Shen &amp; Bissell, 2013</w:t>
      </w:r>
      <w:r>
        <w:rPr>
          <w:noProof/>
        </w:rPr>
        <w:t>)</w:t>
      </w:r>
      <w:r w:rsidRPr="00A575A0">
        <w:t xml:space="preserve">. The use of information and communication technology (ICT) in education in developing countries has been argued that ICT fosters the quality of education, critical thinking skills and creativity, and broadens the economic scope in this global </w:t>
      </w:r>
      <w:r w:rsidRPr="00A575A0">
        <w:lastRenderedPageBreak/>
        <w:t>information society</w:t>
      </w:r>
      <w:r>
        <w:t xml:space="preserve"> </w:t>
      </w:r>
      <w:r>
        <w:rPr>
          <w:noProof/>
        </w:rPr>
        <w:t>(</w:t>
      </w:r>
      <w:r w:rsidRPr="003E613F">
        <w:t>Shields, 2011</w:t>
      </w:r>
      <w:r>
        <w:rPr>
          <w:noProof/>
        </w:rPr>
        <w:t>)</w:t>
      </w:r>
      <w:r w:rsidRPr="00A575A0">
        <w:t xml:space="preserve">. </w:t>
      </w:r>
      <w:r>
        <w:t>T</w:t>
      </w:r>
      <w:r w:rsidRPr="00A575A0">
        <w:t>he use of Facebook, an ICT tool in the learning process</w:t>
      </w:r>
      <w:r>
        <w:t>,</w:t>
      </w:r>
      <w:r w:rsidRPr="00A575A0">
        <w:t xml:space="preserve"> has become a catalyst</w:t>
      </w:r>
      <w:r>
        <w:t xml:space="preserve"> </w:t>
      </w:r>
      <w:r>
        <w:rPr>
          <w:noProof/>
        </w:rPr>
        <w:t>(</w:t>
      </w:r>
      <w:proofErr w:type="spellStart"/>
      <w:r w:rsidRPr="003E613F">
        <w:t>Pimmer</w:t>
      </w:r>
      <w:proofErr w:type="spellEnd"/>
      <w:r>
        <w:t xml:space="preserve"> et al.</w:t>
      </w:r>
      <w:r w:rsidRPr="003E613F">
        <w:t>, 2012</w:t>
      </w:r>
      <w:r>
        <w:rPr>
          <w:noProof/>
        </w:rPr>
        <w:t>)</w:t>
      </w:r>
      <w:r w:rsidRPr="00A575A0">
        <w:t>.</w:t>
      </w:r>
      <w:r>
        <w:t xml:space="preserve"> </w:t>
      </w:r>
      <w:proofErr w:type="spellStart"/>
      <w:r w:rsidRPr="003E613F">
        <w:t>Kabilan</w:t>
      </w:r>
      <w:proofErr w:type="spellEnd"/>
      <w:r>
        <w:t xml:space="preserve"> et al.</w:t>
      </w:r>
      <w:r w:rsidRPr="003E613F">
        <w:t>,</w:t>
      </w:r>
      <w:r>
        <w:t xml:space="preserve"> </w:t>
      </w:r>
      <w:r w:rsidRPr="003E613F">
        <w:t>2010)</w:t>
      </w:r>
      <w:r>
        <w:t>. S</w:t>
      </w:r>
      <w:r w:rsidRPr="00A575A0">
        <w:t>tudents can utilise Facebook in their learning of English</w:t>
      </w:r>
      <w:r>
        <w:t>,</w:t>
      </w:r>
      <w:r w:rsidRPr="00A575A0">
        <w:t xml:space="preserve"> and teachers can integrate it as a meaningful educational tool. Facebook allows account holders to create social group, participate in group interaction and share ideas with members</w:t>
      </w:r>
      <w:r>
        <w:t xml:space="preserve"> </w:t>
      </w:r>
      <w:r>
        <w:rPr>
          <w:noProof/>
        </w:rPr>
        <w:t>(</w:t>
      </w:r>
      <w:r w:rsidRPr="003E613F">
        <w:t>Bissessar, 2014</w:t>
      </w:r>
      <w:r>
        <w:rPr>
          <w:noProof/>
        </w:rPr>
        <w:t>)</w:t>
      </w:r>
      <w:r>
        <w:t>.</w:t>
      </w:r>
      <w:r w:rsidRPr="00A575A0">
        <w:t xml:space="preserve"> Likewise, </w:t>
      </w:r>
      <w:r>
        <w:t xml:space="preserve">a </w:t>
      </w:r>
      <w:r w:rsidRPr="00A575A0">
        <w:t xml:space="preserve">live video streaming platform provides users with an opportunity for sharing events and teaching contents </w:t>
      </w:r>
      <w:r w:rsidRPr="00A575A0">
        <w:rPr>
          <w:noProof/>
        </w:rPr>
        <w:t>(</w:t>
      </w:r>
      <w:r w:rsidRPr="003E613F">
        <w:t>Rossetti, 2018</w:t>
      </w:r>
      <w:r w:rsidRPr="00A575A0">
        <w:rPr>
          <w:noProof/>
        </w:rPr>
        <w:t>)</w:t>
      </w:r>
      <w:r w:rsidRPr="00A575A0">
        <w:t>.</w:t>
      </w:r>
      <w:r w:rsidRPr="00A575A0">
        <w:rPr>
          <w:color w:val="2E2E2E"/>
        </w:rPr>
        <w:t xml:space="preserve"> </w:t>
      </w:r>
    </w:p>
    <w:p w14:paraId="36C9C917" w14:textId="77777777" w:rsidR="00C62DCB" w:rsidRDefault="00C62DCB" w:rsidP="00451058">
      <w:pPr>
        <w:pStyle w:val="Newparagraph"/>
      </w:pPr>
    </w:p>
    <w:p w14:paraId="6974AE79" w14:textId="131F6747" w:rsidR="00451058" w:rsidRDefault="00451058" w:rsidP="00451058">
      <w:pPr>
        <w:pStyle w:val="Newparagraph"/>
      </w:pPr>
      <w:r w:rsidRPr="00A575A0">
        <w:t>The appropriate use of ICT can improve educational quality, fosters critical thinking skill, expands access, increases financial sectors and facilitates inclusion in this expanding global information society</w:t>
      </w:r>
      <w:r>
        <w:t xml:space="preserve"> </w:t>
      </w:r>
      <w:r>
        <w:rPr>
          <w:noProof/>
        </w:rPr>
        <w:t>(</w:t>
      </w:r>
      <w:r w:rsidRPr="003E613F">
        <w:t>Shields, 2011</w:t>
      </w:r>
      <w:r>
        <w:rPr>
          <w:noProof/>
        </w:rPr>
        <w:t>)</w:t>
      </w:r>
      <w:r w:rsidRPr="00A575A0">
        <w:t xml:space="preserve">. However, </w:t>
      </w:r>
      <w:r w:rsidRPr="008650FD">
        <w:t>[name deleted to maintain the integrity of the review process</w:t>
      </w:r>
      <w:r>
        <w:t xml:space="preserve">] </w:t>
      </w:r>
      <w:r w:rsidRPr="00A575A0">
        <w:t xml:space="preserve">argue that particularly government schools and universities without government funding and reliable source of income for the ICT project, having </w:t>
      </w:r>
      <w:r>
        <w:t xml:space="preserve">ICT </w:t>
      </w:r>
      <w:r w:rsidRPr="00A575A0">
        <w:t>illiterate teachers and administrative staff</w:t>
      </w:r>
      <w:r>
        <w:t>,</w:t>
      </w:r>
      <w:r w:rsidRPr="00A575A0">
        <w:t xml:space="preserve"> and without ICT infrastructure cannot afford to adopt e-</w:t>
      </w:r>
      <w:r>
        <w:t>based l</w:t>
      </w:r>
      <w:r w:rsidRPr="00A575A0">
        <w:t xml:space="preserve">earning. Although Nepal has a firm policy for the integration of ICT in education and focuses on the need </w:t>
      </w:r>
      <w:r>
        <w:t>f</w:t>
      </w:r>
      <w:r w:rsidRPr="00A575A0">
        <w:t>o</w:t>
      </w:r>
      <w:r>
        <w:t>r</w:t>
      </w:r>
      <w:r w:rsidRPr="00A575A0">
        <w:t xml:space="preserve"> ICT to transform traditional pedagogies to modern learning to align with global practices, the lack of specific strategies for equipping schools with ICT infrastructure and teachers with ICT knowledge and skills will differ the expected implementation and achievement</w:t>
      </w:r>
      <w:r>
        <w:t xml:space="preserve"> </w:t>
      </w:r>
      <w:r w:rsidRPr="008650FD">
        <w:t>[name deleted to maintain the integrity of the review process</w:t>
      </w:r>
      <w:r>
        <w:t>]</w:t>
      </w:r>
      <w:r w:rsidRPr="00A575A0">
        <w:t xml:space="preserve">. </w:t>
      </w:r>
      <w:r>
        <w:t>For example, t</w:t>
      </w:r>
      <w:r w:rsidRPr="00DD2071">
        <w:rPr>
          <w:iCs/>
        </w:rPr>
        <w:t>he</w:t>
      </w:r>
      <w:r w:rsidRPr="00A575A0">
        <w:rPr>
          <w:i/>
        </w:rPr>
        <w:t xml:space="preserve"> National Curriculum Framework for School Education in Nepal 2007</w:t>
      </w:r>
      <w:r w:rsidRPr="00A575A0">
        <w:t xml:space="preserve"> has emphasi</w:t>
      </w:r>
      <w:r>
        <w:t>s</w:t>
      </w:r>
      <w:r w:rsidRPr="00A575A0">
        <w:t xml:space="preserve">ed the use of ICT in classroom teaching, transforming traditional pedagogy to modern learning and improving the quality of education </w:t>
      </w:r>
      <w:r w:rsidRPr="00A575A0">
        <w:rPr>
          <w:noProof/>
        </w:rPr>
        <w:t>(</w:t>
      </w:r>
      <w:r w:rsidRPr="003E613F">
        <w:t>Ministry of Education and Sports, 2007</w:t>
      </w:r>
      <w:r w:rsidRPr="00A575A0">
        <w:rPr>
          <w:noProof/>
        </w:rPr>
        <w:t>)</w:t>
      </w:r>
      <w:r w:rsidRPr="00A575A0">
        <w:t xml:space="preserve">. The </w:t>
      </w:r>
      <w:r w:rsidRPr="00A575A0">
        <w:rPr>
          <w:i/>
          <w:iCs/>
        </w:rPr>
        <w:t xml:space="preserve">School Sector Reform Plan (SSRP) 2009-2015 </w:t>
      </w:r>
      <w:r w:rsidRPr="00A575A0">
        <w:t xml:space="preserve">is intended to improve the quality of education by equipping schools with ICT infrastructure and teachers with ICT knowledge and skills </w:t>
      </w:r>
      <w:r w:rsidRPr="00A575A0">
        <w:rPr>
          <w:noProof/>
        </w:rPr>
        <w:t>(</w:t>
      </w:r>
      <w:r w:rsidRPr="003E613F">
        <w:t>Ministry of Education, 2009</w:t>
      </w:r>
      <w:r w:rsidRPr="00A575A0">
        <w:rPr>
          <w:noProof/>
        </w:rPr>
        <w:t>)</w:t>
      </w:r>
      <w:r>
        <w:t xml:space="preserve">. </w:t>
      </w:r>
      <w:r w:rsidRPr="00A575A0">
        <w:t xml:space="preserve">Likewise, the Government of Nepal has developed the </w:t>
      </w:r>
      <w:r w:rsidRPr="00A575A0">
        <w:rPr>
          <w:i/>
        </w:rPr>
        <w:t>School Sector Development Plan</w:t>
      </w:r>
      <w:r w:rsidRPr="00A575A0">
        <w:t xml:space="preserve"> </w:t>
      </w:r>
      <w:r w:rsidRPr="00A575A0">
        <w:rPr>
          <w:i/>
          <w:iCs/>
        </w:rPr>
        <w:t>(SSDP)</w:t>
      </w:r>
      <w:r w:rsidRPr="00A575A0">
        <w:t xml:space="preserve"> </w:t>
      </w:r>
      <w:r w:rsidRPr="00A575A0">
        <w:rPr>
          <w:i/>
          <w:iCs/>
        </w:rPr>
        <w:t xml:space="preserve">2016-2023 </w:t>
      </w:r>
      <w:r w:rsidRPr="000254E6">
        <w:rPr>
          <w:iCs/>
        </w:rPr>
        <w:t xml:space="preserve">to </w:t>
      </w:r>
      <w:r>
        <w:rPr>
          <w:iCs/>
        </w:rPr>
        <w:t xml:space="preserve">equip </w:t>
      </w:r>
      <w:r w:rsidRPr="000254E6">
        <w:rPr>
          <w:iCs/>
        </w:rPr>
        <w:t xml:space="preserve">students with ICT knowledge and skills so that </w:t>
      </w:r>
      <w:r>
        <w:rPr>
          <w:iCs/>
        </w:rPr>
        <w:t xml:space="preserve">they </w:t>
      </w:r>
      <w:r w:rsidRPr="000254E6">
        <w:rPr>
          <w:iCs/>
        </w:rPr>
        <w:t>become ready as global</w:t>
      </w:r>
      <w:r>
        <w:rPr>
          <w:iCs/>
        </w:rPr>
        <w:t>ly</w:t>
      </w:r>
      <w:r w:rsidRPr="000254E6">
        <w:rPr>
          <w:iCs/>
        </w:rPr>
        <w:t xml:space="preserve"> competitive citizens</w:t>
      </w:r>
      <w:r w:rsidRPr="00A575A0">
        <w:rPr>
          <w:i/>
          <w:iCs/>
        </w:rPr>
        <w:t xml:space="preserve"> </w:t>
      </w:r>
      <w:r w:rsidRPr="00A575A0">
        <w:rPr>
          <w:noProof/>
        </w:rPr>
        <w:t>(</w:t>
      </w:r>
      <w:r w:rsidRPr="003E613F">
        <w:t>Ministry of Education, 2016</w:t>
      </w:r>
      <w:r w:rsidRPr="00A575A0">
        <w:rPr>
          <w:noProof/>
        </w:rPr>
        <w:t>)</w:t>
      </w:r>
      <w:r w:rsidRPr="00A575A0">
        <w:t>.</w:t>
      </w:r>
      <w:r>
        <w:t xml:space="preserve"> </w:t>
      </w:r>
      <w:r w:rsidRPr="00A575A0">
        <w:t>In relation to teachers’ pedagogical connection with ICT in the classroom,</w:t>
      </w:r>
      <w:r>
        <w:t xml:space="preserve"> </w:t>
      </w:r>
      <w:r w:rsidRPr="008650FD">
        <w:t>[name deleted to maintain the integrity of the review process</w:t>
      </w:r>
      <w:r>
        <w:t>]</w:t>
      </w:r>
      <w:r w:rsidRPr="00A575A0">
        <w:t xml:space="preserve"> suggest that teachers need to be trained to use available ICT resources and gradually transform their traditional pedagogies to modern learning to achieve expected curriculum goals.</w:t>
      </w:r>
    </w:p>
    <w:p w14:paraId="450832DE" w14:textId="77777777" w:rsidR="00451058" w:rsidRDefault="00451058" w:rsidP="00451058">
      <w:pPr>
        <w:pStyle w:val="Newparagraph"/>
      </w:pPr>
    </w:p>
    <w:p w14:paraId="4AC488F5" w14:textId="07AE4E8D" w:rsidR="004D0C43" w:rsidRPr="006A47BE" w:rsidRDefault="00451058" w:rsidP="00451058">
      <w:pPr>
        <w:pStyle w:val="Newparagraph"/>
      </w:pPr>
      <w:r w:rsidRPr="00A575A0">
        <w:t xml:space="preserve">With the increasing use of </w:t>
      </w:r>
      <w:r>
        <w:t xml:space="preserve">the </w:t>
      </w:r>
      <w:r w:rsidRPr="00A575A0">
        <w:t>internet in personal and professional life in Nepal,</w:t>
      </w:r>
      <w:r>
        <w:t xml:space="preserve"> </w:t>
      </w:r>
      <w:r w:rsidRPr="00A575A0">
        <w:t xml:space="preserve">the use of </w:t>
      </w:r>
      <w:r>
        <w:t xml:space="preserve">digital </w:t>
      </w:r>
      <w:r w:rsidRPr="00A575A0">
        <w:t>technology in education has promoted online modality as distan</w:t>
      </w:r>
      <w:r>
        <w:t>ce</w:t>
      </w:r>
      <w:r w:rsidRPr="00A575A0">
        <w:t xml:space="preserve"> education and elevated its popularity</w:t>
      </w:r>
      <w:r w:rsidRPr="00906B46">
        <w:rPr>
          <w:bCs/>
        </w:rPr>
        <w:t>.</w:t>
      </w:r>
      <w:r w:rsidRPr="00A575A0">
        <w:rPr>
          <w:b/>
        </w:rPr>
        <w:t xml:space="preserve"> </w:t>
      </w:r>
      <w:r w:rsidRPr="00A575A0">
        <w:t xml:space="preserve">ICT is believed to be one of the key components for </w:t>
      </w:r>
      <w:r>
        <w:t xml:space="preserve">improving </w:t>
      </w:r>
      <w:r w:rsidRPr="00A575A0">
        <w:t>the quality of education</w:t>
      </w:r>
      <w:r>
        <w:t xml:space="preserve"> </w:t>
      </w:r>
      <w:r w:rsidRPr="00A575A0">
        <w:t>in Nepal</w:t>
      </w:r>
      <w:r>
        <w:t xml:space="preserve"> </w:t>
      </w:r>
      <w:r>
        <w:rPr>
          <w:noProof/>
        </w:rPr>
        <w:t>(</w:t>
      </w:r>
      <w:r w:rsidRPr="003E613F">
        <w:t>Laudari &amp; Maher, 2019</w:t>
      </w:r>
      <w:r>
        <w:rPr>
          <w:noProof/>
        </w:rPr>
        <w:t>)</w:t>
      </w:r>
      <w:r w:rsidRPr="00A575A0">
        <w:t xml:space="preserve">. Facebook, </w:t>
      </w:r>
      <w:r>
        <w:t>the</w:t>
      </w:r>
      <w:r w:rsidRPr="00A575A0">
        <w:t xml:space="preserve"> </w:t>
      </w:r>
      <w:r>
        <w:t>most</w:t>
      </w:r>
      <w:r w:rsidRPr="00A575A0">
        <w:t xml:space="preserve"> popular social networking site in</w:t>
      </w:r>
      <w:r>
        <w:t xml:space="preserve"> Nepal,</w:t>
      </w:r>
      <w:r w:rsidRPr="00A575A0">
        <w:t xml:space="preserve"> has become a means for communication, information and learning. </w:t>
      </w:r>
      <w:r>
        <w:t xml:space="preserve">While </w:t>
      </w:r>
      <w:r w:rsidRPr="00A575A0">
        <w:t xml:space="preserve">more than 2.6 billion </w:t>
      </w:r>
      <w:r>
        <w:t>people use</w:t>
      </w:r>
      <w:r w:rsidRPr="00A575A0">
        <w:t xml:space="preserve"> Facebook </w:t>
      </w:r>
      <w:r>
        <w:t xml:space="preserve">across the world </w:t>
      </w:r>
      <w:r>
        <w:rPr>
          <w:noProof/>
        </w:rPr>
        <w:t>(</w:t>
      </w:r>
      <w:proofErr w:type="spellStart"/>
      <w:r w:rsidRPr="003E613F">
        <w:t>Tankovska</w:t>
      </w:r>
      <w:proofErr w:type="spellEnd"/>
      <w:r w:rsidRPr="003E613F">
        <w:t>, 2021</w:t>
      </w:r>
      <w:r>
        <w:rPr>
          <w:noProof/>
        </w:rPr>
        <w:t>)</w:t>
      </w:r>
      <w:r>
        <w:t xml:space="preserve">, </w:t>
      </w:r>
      <w:r w:rsidRPr="00A575A0">
        <w:t>Nepal had nearly 9.3 million Facebook users</w:t>
      </w:r>
      <w:r>
        <w:t xml:space="preserve"> (33% of the total population) </w:t>
      </w:r>
      <w:r w:rsidRPr="00A575A0">
        <w:t xml:space="preserve">in 2017 </w:t>
      </w:r>
      <w:r w:rsidRPr="00A575A0">
        <w:rPr>
          <w:noProof/>
        </w:rPr>
        <w:t>(</w:t>
      </w:r>
      <w:r w:rsidRPr="003E613F">
        <w:t>Ministry of Communication and Information Technology, 2019</w:t>
      </w:r>
      <w:r w:rsidRPr="00A575A0">
        <w:rPr>
          <w:noProof/>
        </w:rPr>
        <w:t>)</w:t>
      </w:r>
      <w:r w:rsidRPr="00A575A0">
        <w:t xml:space="preserve">. </w:t>
      </w:r>
      <w:r>
        <w:t>It is estimated that where about 75% of the total population have access to the internet, about 70% of the total population use Facebook for various purposes such as personal communication, business and education. The i</w:t>
      </w:r>
      <w:r w:rsidRPr="00A575A0">
        <w:t xml:space="preserve">nternet </w:t>
      </w:r>
      <w:r>
        <w:t xml:space="preserve">in </w:t>
      </w:r>
      <w:r w:rsidRPr="00A575A0">
        <w:t xml:space="preserve">the prolonged </w:t>
      </w:r>
      <w:r>
        <w:t>pandemic crisis has been realis</w:t>
      </w:r>
      <w:r w:rsidRPr="00A575A0">
        <w:t xml:space="preserve">ed as a fundamental need to </w:t>
      </w:r>
      <w:r>
        <w:t xml:space="preserve">adopt an </w:t>
      </w:r>
      <w:r w:rsidRPr="00A575A0">
        <w:t>alternative mode of teaching and learning. Th</w:t>
      </w:r>
      <w:r>
        <w:t>e present research, thus, aimed to answer three questions: How does Facebook L</w:t>
      </w:r>
      <w:r w:rsidRPr="00782F05">
        <w:t>ive help students learn English?</w:t>
      </w:r>
      <w:r>
        <w:t xml:space="preserve"> </w:t>
      </w:r>
      <w:r w:rsidRPr="00782F05">
        <w:t>How is basic school stu</w:t>
      </w:r>
      <w:r>
        <w:t>dents' experience of learning the English language through Facebook L</w:t>
      </w:r>
      <w:r w:rsidRPr="00782F05">
        <w:t>ive stream</w:t>
      </w:r>
      <w:r>
        <w:t>ing</w:t>
      </w:r>
      <w:r w:rsidRPr="00782F05">
        <w:t xml:space="preserve">? </w:t>
      </w:r>
      <w:r>
        <w:t>And w</w:t>
      </w:r>
      <w:r w:rsidRPr="00782F05">
        <w:t xml:space="preserve">hat specific strategies do they follow to learn communicative skills by watching </w:t>
      </w:r>
      <w:r>
        <w:t>Facebook Live</w:t>
      </w:r>
      <w:r w:rsidRPr="00782F05">
        <w:t xml:space="preserve">? </w:t>
      </w:r>
      <w:r w:rsidR="004D0C43">
        <w:t xml:space="preserve"> </w:t>
      </w:r>
    </w:p>
    <w:p w14:paraId="3F46AD5C" w14:textId="10BD991A" w:rsidR="004D0C43" w:rsidRDefault="004D0C43" w:rsidP="00B03C37">
      <w:pPr>
        <w:pStyle w:val="Heading1"/>
      </w:pPr>
      <w:bookmarkStart w:id="2" w:name="_Toc54976664"/>
      <w:bookmarkStart w:id="3" w:name="_Toc55473431"/>
      <w:r w:rsidRPr="000664C0">
        <w:lastRenderedPageBreak/>
        <w:t xml:space="preserve">Online </w:t>
      </w:r>
      <w:r w:rsidR="00381B4F">
        <w:t xml:space="preserve">and distance </w:t>
      </w:r>
      <w:r w:rsidRPr="000664C0">
        <w:t>learning</w:t>
      </w:r>
      <w:bookmarkEnd w:id="2"/>
      <w:bookmarkEnd w:id="3"/>
    </w:p>
    <w:p w14:paraId="70C6F578" w14:textId="7E2E76A5" w:rsidR="004D0C43" w:rsidRPr="000664C0" w:rsidRDefault="004D0C43" w:rsidP="004D0C43">
      <w:pPr>
        <w:pStyle w:val="NoSpacing"/>
      </w:pPr>
    </w:p>
    <w:p w14:paraId="4443301B" w14:textId="77777777" w:rsidR="00B933C3" w:rsidRPr="006D19EA" w:rsidRDefault="00B933C3" w:rsidP="00B933C3">
      <w:pPr>
        <w:pStyle w:val="Newparagraph"/>
        <w:rPr>
          <w:shd w:val="clear" w:color="auto" w:fill="FFFFFF"/>
        </w:rPr>
      </w:pPr>
      <w:r w:rsidRPr="00C12C9E">
        <w:t xml:space="preserve">Web-based learning technologies have </w:t>
      </w:r>
      <w:r>
        <w:t xml:space="preserve">extensively </w:t>
      </w:r>
      <w:r w:rsidRPr="00C12C9E">
        <w:t>expanded open, flexible, and distance educational environments</w:t>
      </w:r>
      <w:r>
        <w:t xml:space="preserve"> </w:t>
      </w:r>
      <w:r>
        <w:rPr>
          <w:noProof/>
        </w:rPr>
        <w:t>(</w:t>
      </w:r>
      <w:r w:rsidRPr="003E613F">
        <w:t>Rice</w:t>
      </w:r>
      <w:r>
        <w:t xml:space="preserve"> et al.</w:t>
      </w:r>
      <w:r w:rsidRPr="003E613F">
        <w:t>, 2020</w:t>
      </w:r>
      <w:r>
        <w:rPr>
          <w:noProof/>
        </w:rPr>
        <w:t>)</w:t>
      </w:r>
      <w:r w:rsidRPr="00C12C9E">
        <w:t xml:space="preserve">. Some of the trends like fully online learning, blended and hybrid learning, open learning and </w:t>
      </w:r>
      <w:r>
        <w:t>(</w:t>
      </w:r>
      <w:r w:rsidRPr="00C12C9E">
        <w:t>Massive Open Online Courses</w:t>
      </w:r>
      <w:r>
        <w:t>)</w:t>
      </w:r>
      <w:r w:rsidRPr="00C12C9E">
        <w:t xml:space="preserve"> MOOCs can be </w:t>
      </w:r>
      <w:r>
        <w:t xml:space="preserve">observed to understand </w:t>
      </w:r>
      <w:r w:rsidRPr="00C12C9E">
        <w:t xml:space="preserve">how the technology is changing the way the teachers </w:t>
      </w:r>
      <w:r>
        <w:t>teach</w:t>
      </w:r>
      <w:r w:rsidRPr="00C12C9E">
        <w:t xml:space="preserve"> </w:t>
      </w:r>
      <w:r>
        <w:rPr>
          <w:noProof/>
        </w:rPr>
        <w:t>(</w:t>
      </w:r>
      <w:r w:rsidRPr="003E613F">
        <w:t>Bates, 2018</w:t>
      </w:r>
      <w:r>
        <w:rPr>
          <w:noProof/>
        </w:rPr>
        <w:t>)</w:t>
      </w:r>
      <w:r w:rsidRPr="00C12C9E">
        <w:rPr>
          <w:shd w:val="clear" w:color="auto" w:fill="FFFFFF"/>
        </w:rPr>
        <w:t>.</w:t>
      </w:r>
      <w:r>
        <w:rPr>
          <w:shd w:val="clear" w:color="auto" w:fill="FFFFFF"/>
        </w:rPr>
        <w:t xml:space="preserve"> In his analysis of telemedicine in rural Nepal, </w:t>
      </w:r>
      <w:r w:rsidRPr="003E613F">
        <w:t>Thapa (2011)</w:t>
      </w:r>
      <w:r>
        <w:rPr>
          <w:shd w:val="clear" w:color="auto" w:fill="FFFFFF"/>
        </w:rPr>
        <w:t xml:space="preserve"> </w:t>
      </w:r>
      <w:r>
        <w:t xml:space="preserve">explored how computer technology augmented educational and healthcare services in the Himalayas and identified various challenges such as low digital literacy, over-dependency on a focal actor, and poor physical infrastructure. In their study in India and Maldives, </w:t>
      </w:r>
      <w:proofErr w:type="spellStart"/>
      <w:r w:rsidRPr="003E613F">
        <w:t>Thukral</w:t>
      </w:r>
      <w:proofErr w:type="spellEnd"/>
      <w:r>
        <w:t xml:space="preserve"> et al.</w:t>
      </w:r>
      <w:r w:rsidRPr="003E613F">
        <w:t xml:space="preserve"> (2012)</w:t>
      </w:r>
      <w:r>
        <w:t xml:space="preserve"> investigated </w:t>
      </w:r>
      <w:r w:rsidRPr="006A32B4">
        <w:t xml:space="preserve">that online training </w:t>
      </w:r>
      <w:r>
        <w:t xml:space="preserve">was observed as a </w:t>
      </w:r>
      <w:r w:rsidRPr="006A32B4">
        <w:t xml:space="preserve">feasible and effective method of training </w:t>
      </w:r>
      <w:r>
        <w:t xml:space="preserve">for </w:t>
      </w:r>
      <w:r w:rsidRPr="006A32B4">
        <w:t xml:space="preserve">health professionals in acquiring knowledge and skills related to new-born care and </w:t>
      </w:r>
      <w:r>
        <w:t xml:space="preserve">that </w:t>
      </w:r>
      <w:r w:rsidRPr="006A32B4">
        <w:t>all the participants expressed satisfaction with content and delivery of the module.</w:t>
      </w:r>
      <w:r w:rsidRPr="006A32B4" w:rsidDel="00E5604E">
        <w:t xml:space="preserve"> </w:t>
      </w:r>
      <w:r w:rsidRPr="006A32B4">
        <w:t>Similarly</w:t>
      </w:r>
      <w:r>
        <w:t>,</w:t>
      </w:r>
      <w:r w:rsidRPr="006A32B4">
        <w:t xml:space="preserve"> a cross-sectional qualitative survey</w:t>
      </w:r>
      <w:r>
        <w:t xml:space="preserve"> </w:t>
      </w:r>
      <w:r>
        <w:rPr>
          <w:noProof/>
        </w:rPr>
        <w:t>(</w:t>
      </w:r>
      <w:proofErr w:type="spellStart"/>
      <w:r w:rsidRPr="003E613F">
        <w:t>Maré</w:t>
      </w:r>
      <w:proofErr w:type="spellEnd"/>
      <w:r w:rsidRPr="003E613F">
        <w:t xml:space="preserve"> &amp; </w:t>
      </w:r>
      <w:proofErr w:type="spellStart"/>
      <w:r w:rsidRPr="003E613F">
        <w:t>Mutezo</w:t>
      </w:r>
      <w:proofErr w:type="spellEnd"/>
      <w:r w:rsidRPr="003E613F">
        <w:t>, 2020</w:t>
      </w:r>
      <w:r>
        <w:rPr>
          <w:noProof/>
        </w:rPr>
        <w:t>)</w:t>
      </w:r>
      <w:r w:rsidRPr="006A32B4">
        <w:t xml:space="preserve"> in South Africa showed that students </w:t>
      </w:r>
      <w:r>
        <w:t xml:space="preserve">were </w:t>
      </w:r>
      <w:r w:rsidRPr="006A32B4">
        <w:t xml:space="preserve">increasingly taking part in </w:t>
      </w:r>
      <w:r>
        <w:t xml:space="preserve">an </w:t>
      </w:r>
      <w:r w:rsidRPr="006A32B4">
        <w:t>online learning environment and the result</w:t>
      </w:r>
      <w:r>
        <w:t>s showed a positive impact of e-</w:t>
      </w:r>
      <w:r w:rsidRPr="006A32B4">
        <w:t>tutoring on student</w:t>
      </w:r>
      <w:r>
        <w:t>s’</w:t>
      </w:r>
      <w:r w:rsidRPr="006A32B4">
        <w:t xml:space="preserve"> interaction and performance.</w:t>
      </w:r>
    </w:p>
    <w:p w14:paraId="44D037BD" w14:textId="77777777" w:rsidR="00B933C3" w:rsidRDefault="00B933C3" w:rsidP="00B933C3">
      <w:pPr>
        <w:pStyle w:val="Newparagraph"/>
      </w:pPr>
    </w:p>
    <w:p w14:paraId="1CE91EA7" w14:textId="3649B5CD" w:rsidR="00B933C3" w:rsidRDefault="00B933C3" w:rsidP="00B933C3">
      <w:pPr>
        <w:pStyle w:val="Newparagraph"/>
      </w:pPr>
      <w:r>
        <w:t xml:space="preserve">There can be various challenges for </w:t>
      </w:r>
      <w:r w:rsidRPr="00C12C9E">
        <w:t>L2 (foreign and second language)</w:t>
      </w:r>
      <w:r>
        <w:t xml:space="preserve"> </w:t>
      </w:r>
      <w:r w:rsidRPr="00C12C9E">
        <w:t xml:space="preserve">instructors and material designers </w:t>
      </w:r>
      <w:r>
        <w:t xml:space="preserve">to plan and conduct </w:t>
      </w:r>
      <w:r w:rsidRPr="00C12C9E">
        <w:t>online and distance learning</w:t>
      </w:r>
      <w:r>
        <w:t xml:space="preserve"> </w:t>
      </w:r>
      <w:r>
        <w:rPr>
          <w:noProof/>
        </w:rPr>
        <w:t>(</w:t>
      </w:r>
      <w:r w:rsidRPr="003E613F">
        <w:t>Reinhardt, 2020</w:t>
      </w:r>
      <w:r>
        <w:rPr>
          <w:noProof/>
        </w:rPr>
        <w:t>)</w:t>
      </w:r>
      <w:r>
        <w:t xml:space="preserve">. </w:t>
      </w:r>
      <w:r w:rsidRPr="003E613F">
        <w:t xml:space="preserve">Anderson and </w:t>
      </w:r>
      <w:proofErr w:type="spellStart"/>
      <w:r w:rsidRPr="003E613F">
        <w:t>Dron</w:t>
      </w:r>
      <w:proofErr w:type="spellEnd"/>
      <w:r w:rsidRPr="003E613F">
        <w:t xml:space="preserve"> (2011)</w:t>
      </w:r>
      <w:r>
        <w:t xml:space="preserve"> earlier reported that technology can play a significant role </w:t>
      </w:r>
      <w:r w:rsidRPr="00C12C9E">
        <w:t xml:space="preserve">to determine the potential pedagogies and provide </w:t>
      </w:r>
      <w:r>
        <w:t xml:space="preserve">learners with </w:t>
      </w:r>
      <w:r w:rsidRPr="00C12C9E">
        <w:t>opportunities for developing their net presence</w:t>
      </w:r>
      <w:r>
        <w:t>.</w:t>
      </w:r>
      <w:r w:rsidRPr="00C12C9E">
        <w:t xml:space="preserve"> </w:t>
      </w:r>
      <w:r>
        <w:t>Q</w:t>
      </w:r>
      <w:r w:rsidRPr="00C12C9E">
        <w:t xml:space="preserve">ualitative research </w:t>
      </w:r>
      <w:r w:rsidRPr="00C12C9E">
        <w:rPr>
          <w:noProof/>
        </w:rPr>
        <w:t>(</w:t>
      </w:r>
      <w:r w:rsidRPr="003E613F">
        <w:t>Blackmon &amp; Major, 2012</w:t>
      </w:r>
      <w:r w:rsidRPr="00C12C9E">
        <w:rPr>
          <w:noProof/>
        </w:rPr>
        <w:t>)</w:t>
      </w:r>
      <w:r w:rsidRPr="00C12C9E">
        <w:t xml:space="preserve"> </w:t>
      </w:r>
      <w:r>
        <w:t xml:space="preserve">in the USA </w:t>
      </w:r>
      <w:r w:rsidRPr="00C12C9E">
        <w:t xml:space="preserve">explored </w:t>
      </w:r>
      <w:r>
        <w:t xml:space="preserve">that although </w:t>
      </w:r>
      <w:r w:rsidRPr="00C12C9E">
        <w:t>students</w:t>
      </w:r>
      <w:r>
        <w:t xml:space="preserve"> had a high level of satisfaction from online learning and courses,</w:t>
      </w:r>
      <w:r w:rsidRPr="00C12C9E">
        <w:t xml:space="preserve"> </w:t>
      </w:r>
      <w:r>
        <w:t xml:space="preserve">they </w:t>
      </w:r>
      <w:r w:rsidRPr="00C12C9E">
        <w:t>still struggled to balance online courses and work responsibilities</w:t>
      </w:r>
      <w:r>
        <w:t xml:space="preserve"> simultaneously. In their analysis of ICT use in higher education in Nepal, </w:t>
      </w:r>
      <w:r w:rsidRPr="008650FD">
        <w:t>[name deleted to maintain the integrity of the review process</w:t>
      </w:r>
      <w:r>
        <w:t>] reported t</w:t>
      </w:r>
      <w:r w:rsidRPr="00C12C9E">
        <w:t xml:space="preserve">hat </w:t>
      </w:r>
      <w:r>
        <w:t xml:space="preserve">teachers’ limited knowledge and skills of ICT prevented them and their students to effectively use the available ICT facilities in academic activities. In an analysis of informal online learning, </w:t>
      </w:r>
      <w:r w:rsidRPr="003E613F">
        <w:t>Holland (2019)</w:t>
      </w:r>
      <w:r>
        <w:t xml:space="preserve"> </w:t>
      </w:r>
      <w:r w:rsidRPr="00C12C9E">
        <w:t xml:space="preserve">found </w:t>
      </w:r>
      <w:r>
        <w:t xml:space="preserve">that </w:t>
      </w:r>
      <w:r w:rsidRPr="00C12C9E">
        <w:t xml:space="preserve">the use and design of interactive Web 2.0 platforms for informal learning </w:t>
      </w:r>
      <w:r>
        <w:t xml:space="preserve">which </w:t>
      </w:r>
      <w:r w:rsidRPr="00C12C9E">
        <w:t xml:space="preserve">included MOOCs, community discussion boards, email lists, </w:t>
      </w:r>
      <w:r>
        <w:t>i</w:t>
      </w:r>
      <w:r w:rsidRPr="00C12C9E">
        <w:t>nternet browser, digital learning objects, websites, blogs</w:t>
      </w:r>
      <w:r>
        <w:t xml:space="preserve"> and</w:t>
      </w:r>
      <w:r w:rsidRPr="00C12C9E">
        <w:t xml:space="preserve"> Facebook</w:t>
      </w:r>
      <w:r>
        <w:t xml:space="preserve"> in teaching and learning activities increased students’ learning autonomy. </w:t>
      </w:r>
      <w:bookmarkStart w:id="4" w:name="_Toc56010370"/>
      <w:r w:rsidRPr="003E613F">
        <w:t>Catalano (2014)</w:t>
      </w:r>
      <w:r w:rsidRPr="009A7BCC">
        <w:t xml:space="preserve"> suggested that using the principles of universal </w:t>
      </w:r>
      <w:r>
        <w:t>learning design</w:t>
      </w:r>
      <w:r w:rsidRPr="009A7BCC">
        <w:t xml:space="preserve"> can help develop distance education for all students including those with special needs. In the context of Nepal,</w:t>
      </w:r>
      <w:r>
        <w:t xml:space="preserve"> </w:t>
      </w:r>
      <w:proofErr w:type="spellStart"/>
      <w:r w:rsidRPr="003E613F">
        <w:t>Pangeni</w:t>
      </w:r>
      <w:proofErr w:type="spellEnd"/>
      <w:r w:rsidRPr="003E613F">
        <w:t xml:space="preserve"> (2016)</w:t>
      </w:r>
      <w:r w:rsidRPr="009A7BCC">
        <w:t xml:space="preserve"> focused on digging out the contextual reality of open and distance learning (ODL) practices</w:t>
      </w:r>
      <w:r>
        <w:t xml:space="preserve"> to develop and implement the online mode of learning. He suggested </w:t>
      </w:r>
      <w:r w:rsidRPr="009A7BCC">
        <w:t xml:space="preserve">that the ODL as an option to </w:t>
      </w:r>
      <w:r>
        <w:t xml:space="preserve">the </w:t>
      </w:r>
      <w:r w:rsidRPr="009A7BCC">
        <w:t>traditional mode</w:t>
      </w:r>
      <w:r>
        <w:t>l</w:t>
      </w:r>
      <w:r w:rsidRPr="009A7BCC">
        <w:t xml:space="preserve"> of education can complement the existing physical classroom pedagogies.</w:t>
      </w:r>
      <w:r>
        <w:t xml:space="preserve"> </w:t>
      </w:r>
      <w:r w:rsidRPr="009A7BCC">
        <w:t>However,</w:t>
      </w:r>
      <w:r>
        <w:t xml:space="preserve"> </w:t>
      </w:r>
      <w:proofErr w:type="spellStart"/>
      <w:r w:rsidRPr="003E613F">
        <w:t>Phirangee</w:t>
      </w:r>
      <w:proofErr w:type="spellEnd"/>
      <w:r w:rsidRPr="003E613F">
        <w:t xml:space="preserve"> and </w:t>
      </w:r>
      <w:proofErr w:type="spellStart"/>
      <w:r w:rsidRPr="003E613F">
        <w:t>Malec</w:t>
      </w:r>
      <w:proofErr w:type="spellEnd"/>
      <w:r w:rsidRPr="003E613F">
        <w:t xml:space="preserve"> (2017)</w:t>
      </w:r>
      <w:r w:rsidRPr="009A7BCC">
        <w:t xml:space="preserve"> in a case study in</w:t>
      </w:r>
      <w:r>
        <w:t xml:space="preserve"> Canada </w:t>
      </w:r>
      <w:r w:rsidRPr="009A7BCC">
        <w:t xml:space="preserve">explored high dropout rates for some reasons such as </w:t>
      </w:r>
      <w:r>
        <w:t xml:space="preserve">the </w:t>
      </w:r>
      <w:r w:rsidRPr="009A7BCC">
        <w:t>feeling of isolat</w:t>
      </w:r>
      <w:r>
        <w:t>ion</w:t>
      </w:r>
      <w:r w:rsidRPr="009A7BCC">
        <w:t xml:space="preserve"> and helplessness in their study. </w:t>
      </w:r>
      <w:r w:rsidRPr="003E613F">
        <w:t>Laudari and Maher (2019)</w:t>
      </w:r>
      <w:r>
        <w:t xml:space="preserve"> </w:t>
      </w:r>
      <w:r w:rsidRPr="009A7BCC">
        <w:t>suggested incorporating ICT in teacher education to prepare qualified and skilful teachers.</w:t>
      </w:r>
      <w:bookmarkStart w:id="5" w:name="_Toc56010371"/>
      <w:bookmarkEnd w:id="4"/>
    </w:p>
    <w:p w14:paraId="60996408" w14:textId="315820A5" w:rsidR="00B933C3" w:rsidRDefault="00B933C3" w:rsidP="00B933C3">
      <w:pPr>
        <w:pStyle w:val="Newparagraph"/>
      </w:pPr>
      <w:r>
        <w:t xml:space="preserve"> </w:t>
      </w:r>
    </w:p>
    <w:p w14:paraId="779F7A25" w14:textId="77777777" w:rsidR="00B933C3" w:rsidRDefault="00B933C3" w:rsidP="00B03C37">
      <w:pPr>
        <w:pStyle w:val="Heading1"/>
      </w:pPr>
      <w:bookmarkStart w:id="6" w:name="_Toc56060192"/>
      <w:bookmarkStart w:id="7" w:name="_Toc56060262"/>
      <w:bookmarkStart w:id="8" w:name="_Toc56273584"/>
      <w:r>
        <w:rPr>
          <w:shd w:val="clear" w:color="auto" w:fill="FFFFFF"/>
        </w:rPr>
        <w:t xml:space="preserve">The use </w:t>
      </w:r>
      <w:r w:rsidRPr="004C5699">
        <w:t>of</w:t>
      </w:r>
      <w:r>
        <w:rPr>
          <w:shd w:val="clear" w:color="auto" w:fill="FFFFFF"/>
        </w:rPr>
        <w:t xml:space="preserve"> Facebook and its affordances in language teaching and learning</w:t>
      </w:r>
      <w:bookmarkEnd w:id="5"/>
      <w:bookmarkEnd w:id="6"/>
      <w:bookmarkEnd w:id="7"/>
      <w:bookmarkEnd w:id="8"/>
    </w:p>
    <w:p w14:paraId="13E0C7A7" w14:textId="77777777" w:rsidR="00B933C3" w:rsidRDefault="00B933C3" w:rsidP="00B933C3">
      <w:pPr>
        <w:pStyle w:val="Newparagraph"/>
      </w:pPr>
    </w:p>
    <w:p w14:paraId="3C1DC538" w14:textId="19094675" w:rsidR="00B933C3" w:rsidRDefault="00B933C3" w:rsidP="00B933C3">
      <w:pPr>
        <w:pStyle w:val="Newparagraph"/>
      </w:pPr>
      <w:r>
        <w:t>L</w:t>
      </w:r>
      <w:r w:rsidRPr="00995165">
        <w:t xml:space="preserve">ive streaming </w:t>
      </w:r>
      <w:r>
        <w:t xml:space="preserve">on various social networking websites such as Facebook, YouTube, Viber, Teams, Zoom, Meet and WhatsApp </w:t>
      </w:r>
      <w:r w:rsidRPr="00995165">
        <w:t>has become one of the great method</w:t>
      </w:r>
      <w:r>
        <w:t xml:space="preserve">s of teaching and learning </w:t>
      </w:r>
      <w:r w:rsidRPr="00995165">
        <w:t xml:space="preserve">among </w:t>
      </w:r>
      <w:r>
        <w:t>teachers</w:t>
      </w:r>
      <w:r w:rsidRPr="00995165">
        <w:t xml:space="preserve"> and students</w:t>
      </w:r>
      <w:r>
        <w:t xml:space="preserve"> </w:t>
      </w:r>
      <w:r>
        <w:rPr>
          <w:noProof/>
        </w:rPr>
        <w:t>(</w:t>
      </w:r>
      <w:r w:rsidRPr="003E613F">
        <w:t>Hou</w:t>
      </w:r>
      <w:r>
        <w:t xml:space="preserve"> et al.</w:t>
      </w:r>
      <w:r w:rsidRPr="003E613F">
        <w:t>,</w:t>
      </w:r>
      <w:r>
        <w:t xml:space="preserve"> </w:t>
      </w:r>
      <w:r w:rsidRPr="003E613F">
        <w:t>2019</w:t>
      </w:r>
      <w:r>
        <w:rPr>
          <w:noProof/>
        </w:rPr>
        <w:t>)</w:t>
      </w:r>
      <w:r>
        <w:t>.</w:t>
      </w:r>
      <w:r w:rsidRPr="00995165">
        <w:t xml:space="preserve"> A study </w:t>
      </w:r>
      <w:r>
        <w:rPr>
          <w:noProof/>
        </w:rPr>
        <w:t>(</w:t>
      </w:r>
      <w:r w:rsidRPr="003E613F">
        <w:t>Bridge</w:t>
      </w:r>
      <w:r>
        <w:t xml:space="preserve"> et al.</w:t>
      </w:r>
      <w:r w:rsidRPr="003E613F">
        <w:t>, 2009</w:t>
      </w:r>
      <w:r>
        <w:rPr>
          <w:noProof/>
        </w:rPr>
        <w:t>)</w:t>
      </w:r>
      <w:r w:rsidRPr="00995165">
        <w:t xml:space="preserve"> conducted on </w:t>
      </w:r>
      <w:r>
        <w:t>v</w:t>
      </w:r>
      <w:r w:rsidRPr="00995165">
        <w:t xml:space="preserve">ideo </w:t>
      </w:r>
      <w:r>
        <w:t>s</w:t>
      </w:r>
      <w:r w:rsidRPr="00995165">
        <w:t xml:space="preserve">treaming at Wayne State University in </w:t>
      </w:r>
      <w:r>
        <w:t xml:space="preserve">the </w:t>
      </w:r>
      <w:r w:rsidRPr="00995165">
        <w:t>USA</w:t>
      </w:r>
      <w:r w:rsidRPr="002330D3">
        <w:t xml:space="preserve"> </w:t>
      </w:r>
      <w:r w:rsidRPr="002330D3">
        <w:lastRenderedPageBreak/>
        <w:t xml:space="preserve">investigated </w:t>
      </w:r>
      <w:proofErr w:type="gramStart"/>
      <w:r w:rsidRPr="002330D3">
        <w:t>that medical students</w:t>
      </w:r>
      <w:proofErr w:type="gramEnd"/>
      <w:r w:rsidRPr="002330D3">
        <w:t xml:space="preserve"> preparing their entrance test on live video streaming had similar results to the results of those who had normal classroom learning and further suggested offering students video streaming to support their learning styles</w:t>
      </w:r>
      <w:r>
        <w:t xml:space="preserve">. </w:t>
      </w:r>
      <w:r w:rsidRPr="00995165">
        <w:t>Similarly, research in Vietnam</w:t>
      </w:r>
      <w:r>
        <w:t xml:space="preserve"> </w:t>
      </w:r>
      <w:r>
        <w:rPr>
          <w:noProof/>
        </w:rPr>
        <w:t>(</w:t>
      </w:r>
      <w:r w:rsidRPr="003E613F">
        <w:t>Diep, 2019</w:t>
      </w:r>
      <w:r>
        <w:rPr>
          <w:noProof/>
        </w:rPr>
        <w:t>)</w:t>
      </w:r>
      <w:r w:rsidRPr="00995165">
        <w:t xml:space="preserve"> reported that </w:t>
      </w:r>
      <w:r>
        <w:t xml:space="preserve">the teaching of </w:t>
      </w:r>
      <w:r w:rsidRPr="00995165">
        <w:t xml:space="preserve">English </w:t>
      </w:r>
      <w:r>
        <w:t>on</w:t>
      </w:r>
      <w:r w:rsidRPr="00995165">
        <w:t xml:space="preserve"> </w:t>
      </w:r>
      <w:r>
        <w:t xml:space="preserve">live </w:t>
      </w:r>
      <w:r w:rsidRPr="00995165">
        <w:t>streaming</w:t>
      </w:r>
      <w:r>
        <w:t xml:space="preserve"> using YouTube, Facebook</w:t>
      </w:r>
      <w:r w:rsidRPr="00C703A4">
        <w:t>, and many other live streaming platforms</w:t>
      </w:r>
      <w:r w:rsidRPr="00995165">
        <w:t xml:space="preserve"> </w:t>
      </w:r>
      <w:r>
        <w:t xml:space="preserve">was </w:t>
      </w:r>
      <w:r w:rsidRPr="00995165">
        <w:t>a highly feasible and profitable business model in the Vietnamese marke</w:t>
      </w:r>
      <w:r>
        <w:t>t.</w:t>
      </w:r>
      <w:r w:rsidRPr="00995165">
        <w:t xml:space="preserve"> </w:t>
      </w:r>
      <w:r w:rsidRPr="003E613F">
        <w:t>Lu</w:t>
      </w:r>
      <w:r>
        <w:t xml:space="preserve"> et al. </w:t>
      </w:r>
      <w:r w:rsidRPr="003E613F">
        <w:t>(2018)</w:t>
      </w:r>
      <w:r>
        <w:t xml:space="preserve"> </w:t>
      </w:r>
      <w:r w:rsidRPr="00995165">
        <w:t>in China revealed that both viewers and streamers desire</w:t>
      </w:r>
      <w:r>
        <w:t>d</w:t>
      </w:r>
      <w:r w:rsidRPr="00995165">
        <w:t xml:space="preserve"> deeper channels and </w:t>
      </w:r>
      <w:r>
        <w:t xml:space="preserve">live streaming gradually became popular means for various ideas. In their analysis of students’ experiences of learning through live streaming, </w:t>
      </w:r>
      <w:r w:rsidRPr="003E613F">
        <w:t>Wu and Gao (2020)</w:t>
      </w:r>
      <w:r w:rsidRPr="00995165">
        <w:t xml:space="preserve"> reported that the growth of </w:t>
      </w:r>
      <w:r>
        <w:t>l</w:t>
      </w:r>
      <w:r w:rsidRPr="00995165">
        <w:t xml:space="preserve">ive </w:t>
      </w:r>
      <w:r>
        <w:t>v</w:t>
      </w:r>
      <w:r w:rsidRPr="00995165">
        <w:t xml:space="preserve">ideo </w:t>
      </w:r>
      <w:r>
        <w:t>s</w:t>
      </w:r>
      <w:r w:rsidRPr="00995165">
        <w:t>treaming</w:t>
      </w:r>
      <w:r>
        <w:t xml:space="preserve"> </w:t>
      </w:r>
      <w:r w:rsidRPr="00995165">
        <w:t>technology provides educators and</w:t>
      </w:r>
      <w:r>
        <w:t xml:space="preserve"> </w:t>
      </w:r>
      <w:r w:rsidRPr="00995165">
        <w:t xml:space="preserve">learners </w:t>
      </w:r>
      <w:r>
        <w:t xml:space="preserve">with </w:t>
      </w:r>
      <w:r w:rsidRPr="00995165">
        <w:t xml:space="preserve">new possibilities </w:t>
      </w:r>
      <w:r>
        <w:t xml:space="preserve">for transforming school education. </w:t>
      </w:r>
      <w:r w:rsidRPr="00995165">
        <w:t>A survey</w:t>
      </w:r>
      <w:r>
        <w:t xml:space="preserve"> </w:t>
      </w:r>
      <w:r>
        <w:rPr>
          <w:noProof/>
        </w:rPr>
        <w:t>(</w:t>
      </w:r>
      <w:r w:rsidRPr="003E613F">
        <w:t>Chen &amp; Lin, 2018</w:t>
      </w:r>
      <w:r>
        <w:rPr>
          <w:noProof/>
        </w:rPr>
        <w:t>)</w:t>
      </w:r>
      <w:r w:rsidRPr="00995165">
        <w:t xml:space="preserve"> in Taiwan showed that approximately 65% of Taiwanese people watch live</w:t>
      </w:r>
      <w:r>
        <w:t xml:space="preserve"> </w:t>
      </w:r>
      <w:r w:rsidRPr="00995165">
        <w:t xml:space="preserve">streams via social network sites </w:t>
      </w:r>
      <w:r>
        <w:t>to get rid of stress.</w:t>
      </w:r>
    </w:p>
    <w:p w14:paraId="3710C2AD" w14:textId="77777777" w:rsidR="00B933C3" w:rsidRDefault="00B933C3" w:rsidP="00B933C3">
      <w:pPr>
        <w:pStyle w:val="Newparagraph"/>
      </w:pPr>
    </w:p>
    <w:p w14:paraId="5D23BED9" w14:textId="424DA070" w:rsidR="00B933C3" w:rsidRDefault="00B933C3" w:rsidP="00B933C3">
      <w:pPr>
        <w:pStyle w:val="Newparagraph"/>
      </w:pPr>
      <w:r w:rsidRPr="00004FEC">
        <w:t xml:space="preserve">Facebook </w:t>
      </w:r>
      <w:r>
        <w:t>L</w:t>
      </w:r>
      <w:r w:rsidRPr="00004FEC">
        <w:t>ive stream</w:t>
      </w:r>
      <w:r>
        <w:t>ing</w:t>
      </w:r>
      <w:r w:rsidRPr="00004FEC">
        <w:t xml:space="preserve"> offer</w:t>
      </w:r>
      <w:r>
        <w:t>s</w:t>
      </w:r>
      <w:r w:rsidRPr="00004FEC">
        <w:t xml:space="preserve"> real</w:t>
      </w:r>
      <w:r>
        <w:t>-</w:t>
      </w:r>
      <w:r w:rsidRPr="00004FEC">
        <w:t>time interaction</w:t>
      </w:r>
      <w:r>
        <w:t xml:space="preserve"> such as comments and reactions including like, love</w:t>
      </w:r>
      <w:r w:rsidRPr="00C23A1D">
        <w:t xml:space="preserve">, </w:t>
      </w:r>
      <w:proofErr w:type="spellStart"/>
      <w:r w:rsidRPr="00C23A1D">
        <w:t>haha</w:t>
      </w:r>
      <w:proofErr w:type="spellEnd"/>
      <w:r w:rsidRPr="00C23A1D">
        <w:t>, wow, sad and angry and sociality</w:t>
      </w:r>
      <w:r>
        <w:t xml:space="preserve"> </w:t>
      </w:r>
      <w:r>
        <w:rPr>
          <w:noProof/>
        </w:rPr>
        <w:t>(</w:t>
      </w:r>
      <w:proofErr w:type="spellStart"/>
      <w:r w:rsidRPr="003E613F">
        <w:t>Haimson</w:t>
      </w:r>
      <w:proofErr w:type="spellEnd"/>
      <w:r w:rsidRPr="003E613F">
        <w:t xml:space="preserve"> &amp; Tang, 2017</w:t>
      </w:r>
      <w:r>
        <w:rPr>
          <w:noProof/>
        </w:rPr>
        <w:t>)</w:t>
      </w:r>
      <w:r w:rsidRPr="00004FEC">
        <w:t xml:space="preserve">. </w:t>
      </w:r>
      <w:r>
        <w:t xml:space="preserve">For example, </w:t>
      </w:r>
      <w:r w:rsidRPr="003E613F">
        <w:t>English and Duncan-Howell (2008)</w:t>
      </w:r>
      <w:r>
        <w:t xml:space="preserve"> earlier</w:t>
      </w:r>
      <w:r w:rsidRPr="00437E8A">
        <w:t xml:space="preserve"> </w:t>
      </w:r>
      <w:r>
        <w:t xml:space="preserve">reported that the use of Facebook supported students during their teaching practicum and further suggested creating an online community of students for communication and collaboration. </w:t>
      </w:r>
      <w:r w:rsidRPr="00004FEC">
        <w:t xml:space="preserve">In addition, </w:t>
      </w:r>
      <w:r>
        <w:t>YouT</w:t>
      </w:r>
      <w:r w:rsidRPr="00004FEC">
        <w:t>ube Live Streaming</w:t>
      </w:r>
      <w:r>
        <w:t xml:space="preserve"> can be</w:t>
      </w:r>
      <w:r w:rsidRPr="00004FEC">
        <w:t xml:space="preserve"> </w:t>
      </w:r>
      <w:r>
        <w:t>an effective tool for teaching and l</w:t>
      </w:r>
      <w:r w:rsidRPr="00004FEC">
        <w:t>earning</w:t>
      </w:r>
      <w:r>
        <w:t xml:space="preserve"> </w:t>
      </w:r>
      <w:r>
        <w:rPr>
          <w:noProof/>
        </w:rPr>
        <w:t>(</w:t>
      </w:r>
      <w:proofErr w:type="spellStart"/>
      <w:r w:rsidRPr="003E613F">
        <w:t>Aniroh</w:t>
      </w:r>
      <w:proofErr w:type="spellEnd"/>
      <w:r>
        <w:t xml:space="preserve"> et al.</w:t>
      </w:r>
      <w:r w:rsidRPr="003E613F">
        <w:t>, 2018</w:t>
      </w:r>
      <w:r>
        <w:rPr>
          <w:noProof/>
        </w:rPr>
        <w:t>)</w:t>
      </w:r>
      <w:r w:rsidRPr="00004FEC">
        <w:t>.</w:t>
      </w:r>
      <w:r>
        <w:t xml:space="preserve"> </w:t>
      </w:r>
      <w:proofErr w:type="spellStart"/>
      <w:r w:rsidRPr="003E613F">
        <w:t>Buzzetto</w:t>
      </w:r>
      <w:proofErr w:type="spellEnd"/>
      <w:r w:rsidRPr="003E613F">
        <w:t>-More (2015)</w:t>
      </w:r>
      <w:r w:rsidRPr="00004FEC">
        <w:t xml:space="preserve"> </w:t>
      </w:r>
      <w:r>
        <w:t>investigated that the use of YouTube videos enhanced students’ learning and understanding of course content by increasing their engagement in audio-visual materials. However, they argued that their attitude towards digital technology was significant in their use of it in their learning activities.</w:t>
      </w:r>
    </w:p>
    <w:p w14:paraId="5C36FF66" w14:textId="77777777" w:rsidR="00B933C3" w:rsidRPr="0082298C" w:rsidRDefault="00B933C3" w:rsidP="00B933C3">
      <w:pPr>
        <w:pStyle w:val="Newparagraph"/>
        <w:rPr>
          <w:lang w:eastAsia="x-none"/>
        </w:rPr>
      </w:pPr>
    </w:p>
    <w:p w14:paraId="3F5D6BF1" w14:textId="77777777" w:rsidR="00B933C3" w:rsidRPr="00C12C9E" w:rsidRDefault="00F35F24" w:rsidP="00B03C37">
      <w:pPr>
        <w:pStyle w:val="Heading1"/>
      </w:pPr>
      <w:hyperlink w:anchor="_ENREF_16" w:tooltip="Hartsell, 2006 #185" w:history="1"/>
      <w:bookmarkStart w:id="9" w:name="_Toc56010372"/>
      <w:bookmarkStart w:id="10" w:name="_Toc56060193"/>
      <w:bookmarkStart w:id="11" w:name="_Toc56060263"/>
      <w:bookmarkStart w:id="12" w:name="_Toc56273585"/>
      <w:r w:rsidR="00B933C3" w:rsidRPr="00C12C9E">
        <w:t>Strategies for learning communicative skills</w:t>
      </w:r>
      <w:bookmarkEnd w:id="9"/>
      <w:bookmarkEnd w:id="10"/>
      <w:bookmarkEnd w:id="11"/>
      <w:bookmarkEnd w:id="12"/>
    </w:p>
    <w:p w14:paraId="63189D0B" w14:textId="77777777" w:rsidR="00B933C3" w:rsidRDefault="00B933C3" w:rsidP="00B933C3">
      <w:pPr>
        <w:pStyle w:val="Newparagraph"/>
      </w:pPr>
    </w:p>
    <w:p w14:paraId="7E02BF9C" w14:textId="44F0C093" w:rsidR="00B933C3" w:rsidRPr="00DE53FF" w:rsidRDefault="00B933C3" w:rsidP="00B933C3">
      <w:pPr>
        <w:pStyle w:val="Newparagraph"/>
      </w:pPr>
      <w:r>
        <w:t>Various strategies can help</w:t>
      </w:r>
      <w:r w:rsidRPr="00995165">
        <w:t xml:space="preserve"> </w:t>
      </w:r>
      <w:r>
        <w:t xml:space="preserve">second language </w:t>
      </w:r>
      <w:r w:rsidRPr="00995165">
        <w:t>learner</w:t>
      </w:r>
      <w:r>
        <w:t>’s</w:t>
      </w:r>
      <w:r w:rsidRPr="00995165">
        <w:t xml:space="preserve"> learning </w:t>
      </w:r>
      <w:r>
        <w:t xml:space="preserve">of new language </w:t>
      </w:r>
      <w:r>
        <w:rPr>
          <w:noProof/>
        </w:rPr>
        <w:t>(</w:t>
      </w:r>
      <w:r w:rsidRPr="003E613F">
        <w:t xml:space="preserve">Ranjan &amp; </w:t>
      </w:r>
      <w:proofErr w:type="spellStart"/>
      <w:r w:rsidRPr="003E613F">
        <w:t>Philominraj</w:t>
      </w:r>
      <w:proofErr w:type="spellEnd"/>
      <w:r w:rsidRPr="003E613F">
        <w:t>, 2020</w:t>
      </w:r>
      <w:r>
        <w:rPr>
          <w:noProof/>
        </w:rPr>
        <w:t>)</w:t>
      </w:r>
      <w:r w:rsidRPr="00995165">
        <w:t>.</w:t>
      </w:r>
      <w:r w:rsidRPr="00E37EA8">
        <w:t xml:space="preserve"> </w:t>
      </w:r>
      <w:r>
        <w:t>For example, s</w:t>
      </w:r>
      <w:r w:rsidRPr="004E7C0B">
        <w:t xml:space="preserve">tudents’ communicative skill can be improved </w:t>
      </w:r>
      <w:r>
        <w:t>by applying different</w:t>
      </w:r>
      <w:r w:rsidRPr="004E7C0B">
        <w:t xml:space="preserve"> activities </w:t>
      </w:r>
      <w:r>
        <w:t xml:space="preserve">such as </w:t>
      </w:r>
      <w:r w:rsidRPr="004E7C0B">
        <w:t>an information gap, a jigsaw puzzle, games, problem-solving, and role-playing</w:t>
      </w:r>
      <w:r>
        <w:t xml:space="preserve"> </w:t>
      </w:r>
      <w:r>
        <w:rPr>
          <w:noProof/>
        </w:rPr>
        <w:t>(</w:t>
      </w:r>
      <w:proofErr w:type="spellStart"/>
      <w:r w:rsidRPr="003E613F">
        <w:t>Oradee</w:t>
      </w:r>
      <w:proofErr w:type="spellEnd"/>
      <w:r w:rsidRPr="003E613F">
        <w:t>, 2012</w:t>
      </w:r>
      <w:r>
        <w:rPr>
          <w:noProof/>
        </w:rPr>
        <w:t>)</w:t>
      </w:r>
      <w:r>
        <w:t xml:space="preserve">. </w:t>
      </w:r>
      <w:r w:rsidRPr="003E613F">
        <w:t>Zhu (2012)</w:t>
      </w:r>
      <w:r>
        <w:t xml:space="preserve"> </w:t>
      </w:r>
      <w:r w:rsidRPr="00686245">
        <w:t>reported that students</w:t>
      </w:r>
      <w:r>
        <w:t xml:space="preserve"> in China learnt English with the effective use of games and</w:t>
      </w:r>
      <w:r w:rsidRPr="00686245">
        <w:t xml:space="preserve"> </w:t>
      </w:r>
      <w:r>
        <w:t>actively participated to develop</w:t>
      </w:r>
      <w:r w:rsidRPr="00686245">
        <w:t xml:space="preserve"> their basic skills of listening and speaking. </w:t>
      </w:r>
      <w:r>
        <w:t xml:space="preserve">In their study in </w:t>
      </w:r>
      <w:r w:rsidRPr="00995165">
        <w:t>Ecuador</w:t>
      </w:r>
      <w:r>
        <w:t xml:space="preserve">, </w:t>
      </w:r>
      <w:r w:rsidRPr="003E613F">
        <w:t>Toro</w:t>
      </w:r>
      <w:r>
        <w:t xml:space="preserve"> et al.</w:t>
      </w:r>
      <w:r w:rsidRPr="003E613F">
        <w:t xml:space="preserve"> (2019)</w:t>
      </w:r>
      <w:r w:rsidRPr="00995165">
        <w:t xml:space="preserve"> </w:t>
      </w:r>
      <w:r>
        <w:t>identified important strategies for developing</w:t>
      </w:r>
      <w:r w:rsidRPr="00995165">
        <w:t xml:space="preserve"> lea</w:t>
      </w:r>
      <w:r>
        <w:t>rners’ communicative competence</w:t>
      </w:r>
      <w:r w:rsidRPr="00995165">
        <w:t xml:space="preserve"> </w:t>
      </w:r>
      <w:r>
        <w:t xml:space="preserve">such as </w:t>
      </w:r>
      <w:r w:rsidRPr="00995165">
        <w:t>the use of mode</w:t>
      </w:r>
      <w:r>
        <w:t>l</w:t>
      </w:r>
      <w:r w:rsidRPr="00995165">
        <w:t xml:space="preserve">ling, repetition, </w:t>
      </w:r>
      <w:r>
        <w:t xml:space="preserve">and </w:t>
      </w:r>
      <w:r w:rsidRPr="00995165">
        <w:t>pair and group work</w:t>
      </w:r>
      <w:r>
        <w:t xml:space="preserve">. </w:t>
      </w:r>
      <w:r w:rsidRPr="003E613F">
        <w:t>Davis</w:t>
      </w:r>
      <w:r>
        <w:t xml:space="preserve"> et al.</w:t>
      </w:r>
      <w:r w:rsidRPr="003E613F">
        <w:t xml:space="preserve"> (2018)</w:t>
      </w:r>
      <w:r w:rsidRPr="00BD6E22">
        <w:rPr>
          <w:color w:val="4F81BD"/>
        </w:rPr>
        <w:t xml:space="preserve"> </w:t>
      </w:r>
      <w:r w:rsidRPr="00DE53FF">
        <w:t>in the Netherlands discovered cooperative learning, simulation and gaming, and interactive multimedia as three important strategies for activ</w:t>
      </w:r>
      <w:r>
        <w:t>e</w:t>
      </w:r>
      <w:r w:rsidRPr="00DE53FF">
        <w:t xml:space="preserve"> learning.</w:t>
      </w:r>
      <w:r w:rsidRPr="00110122">
        <w:t xml:space="preserve"> </w:t>
      </w:r>
      <w:r>
        <w:t>Moreover,</w:t>
      </w:r>
      <w:r w:rsidRPr="00AC72E4">
        <w:t xml:space="preserve"> </w:t>
      </w:r>
      <w:proofErr w:type="spellStart"/>
      <w:r w:rsidRPr="003E613F">
        <w:t>Şimşek</w:t>
      </w:r>
      <w:proofErr w:type="spellEnd"/>
      <w:r w:rsidRPr="003E613F">
        <w:t xml:space="preserve"> and </w:t>
      </w:r>
      <w:proofErr w:type="spellStart"/>
      <w:r w:rsidRPr="003E613F">
        <w:t>Direkci</w:t>
      </w:r>
      <w:proofErr w:type="spellEnd"/>
      <w:r w:rsidRPr="003E613F">
        <w:t xml:space="preserve"> (2020)</w:t>
      </w:r>
      <w:hyperlink w:anchor="_ENREF_33" w:tooltip="Şimşek, 2020 #201" w:history="1"/>
      <w:r w:rsidRPr="00AC72E4">
        <w:t xml:space="preserve"> </w:t>
      </w:r>
      <w:r>
        <w:t>suggested</w:t>
      </w:r>
      <w:r w:rsidRPr="00AC72E4">
        <w:t xml:space="preserve"> that students playing digital games could learn English expressions in in-game communication.</w:t>
      </w:r>
    </w:p>
    <w:p w14:paraId="6F382332" w14:textId="77777777" w:rsidR="00B933C3" w:rsidRDefault="00B933C3" w:rsidP="00B933C3">
      <w:pPr>
        <w:pStyle w:val="Newparagraph"/>
      </w:pPr>
    </w:p>
    <w:p w14:paraId="1AFBDF86" w14:textId="4BF7745E" w:rsidR="004D0C43" w:rsidRDefault="00B933C3" w:rsidP="00B933C3">
      <w:pPr>
        <w:pStyle w:val="Newparagraph"/>
      </w:pPr>
      <w:r>
        <w:t>P</w:t>
      </w:r>
      <w:r w:rsidRPr="00AC72E4">
        <w:t>roject</w:t>
      </w:r>
      <w:r>
        <w:t>-b</w:t>
      </w:r>
      <w:r w:rsidRPr="00AC72E4">
        <w:t xml:space="preserve">ased </w:t>
      </w:r>
      <w:r>
        <w:t>l</w:t>
      </w:r>
      <w:r w:rsidRPr="00AC72E4">
        <w:t xml:space="preserve">earning </w:t>
      </w:r>
      <w:r>
        <w:t xml:space="preserve">can </w:t>
      </w:r>
      <w:r w:rsidRPr="00AC72E4">
        <w:t xml:space="preserve">develop students’ enthusiasm, confidence, creativity, </w:t>
      </w:r>
      <w:r>
        <w:t xml:space="preserve">and </w:t>
      </w:r>
      <w:r w:rsidRPr="00AC72E4">
        <w:t>self-directed and collaborative learning ability</w:t>
      </w:r>
      <w:r>
        <w:t xml:space="preserve"> in the online and distance mode of learning </w:t>
      </w:r>
      <w:r>
        <w:rPr>
          <w:noProof/>
        </w:rPr>
        <w:t>(</w:t>
      </w:r>
      <w:r w:rsidRPr="003E613F">
        <w:t>Putri</w:t>
      </w:r>
      <w:r>
        <w:t xml:space="preserve"> et al., </w:t>
      </w:r>
      <w:r w:rsidRPr="003E613F">
        <w:t>2017</w:t>
      </w:r>
      <w:r>
        <w:rPr>
          <w:noProof/>
        </w:rPr>
        <w:t>)</w:t>
      </w:r>
      <w:r>
        <w:t>. T</w:t>
      </w:r>
      <w:r w:rsidRPr="00AC72E4">
        <w:t xml:space="preserve">he availability of technologies such as computers, free internet connection, language laboratory and </w:t>
      </w:r>
      <w:r>
        <w:t>memory devices</w:t>
      </w:r>
      <w:r w:rsidRPr="00AC72E4">
        <w:t xml:space="preserve"> play a significant role in developing teaching and learning activity and students’ independent learning habit</w:t>
      </w:r>
      <w:r>
        <w:t xml:space="preserve"> </w:t>
      </w:r>
      <w:r>
        <w:rPr>
          <w:noProof/>
        </w:rPr>
        <w:t>(</w:t>
      </w:r>
      <w:r w:rsidRPr="003E613F">
        <w:t xml:space="preserve">Christine &amp; </w:t>
      </w:r>
      <w:proofErr w:type="spellStart"/>
      <w:r w:rsidRPr="003E613F">
        <w:t>Ienneke</w:t>
      </w:r>
      <w:proofErr w:type="spellEnd"/>
      <w:r w:rsidRPr="003E613F">
        <w:t>, 2020</w:t>
      </w:r>
      <w:r>
        <w:rPr>
          <w:noProof/>
        </w:rPr>
        <w:t>)</w:t>
      </w:r>
      <w:r w:rsidRPr="00AC72E4">
        <w:t xml:space="preserve">. </w:t>
      </w:r>
      <w:r>
        <w:t xml:space="preserve">In addition, </w:t>
      </w:r>
      <w:r w:rsidRPr="00AC72E4">
        <w:t xml:space="preserve">MOOC </w:t>
      </w:r>
      <w:r>
        <w:t xml:space="preserve">can </w:t>
      </w:r>
      <w:r w:rsidRPr="00AC72E4">
        <w:t>promote cooperation, direct engagement and open communication between learners</w:t>
      </w:r>
      <w:r>
        <w:t>,</w:t>
      </w:r>
      <w:r w:rsidRPr="00AC72E4">
        <w:t xml:space="preserve"> </w:t>
      </w:r>
      <w:r>
        <w:t xml:space="preserve">and help </w:t>
      </w:r>
      <w:r w:rsidRPr="00AC72E4">
        <w:t>achieve</w:t>
      </w:r>
      <w:r>
        <w:t xml:space="preserve"> </w:t>
      </w:r>
      <w:r w:rsidRPr="00AC72E4">
        <w:t xml:space="preserve">learning goals </w:t>
      </w:r>
      <w:r>
        <w:t xml:space="preserve">of </w:t>
      </w:r>
      <w:r w:rsidRPr="00AC72E4">
        <w:t>English communication and presentation skills</w:t>
      </w:r>
      <w:r>
        <w:t xml:space="preserve"> </w:t>
      </w:r>
      <w:r>
        <w:rPr>
          <w:noProof/>
        </w:rPr>
        <w:t>(</w:t>
      </w:r>
      <w:proofErr w:type="spellStart"/>
      <w:r w:rsidRPr="003E613F">
        <w:t>Yaşar</w:t>
      </w:r>
      <w:proofErr w:type="spellEnd"/>
      <w:r w:rsidRPr="003E613F">
        <w:t>, 2020</w:t>
      </w:r>
      <w:r>
        <w:rPr>
          <w:noProof/>
        </w:rPr>
        <w:t>)</w:t>
      </w:r>
      <w:r w:rsidRPr="00AC72E4">
        <w:t>.</w:t>
      </w:r>
      <w:r>
        <w:t xml:space="preserve"> A</w:t>
      </w:r>
      <w:r w:rsidRPr="00AC72E4">
        <w:t xml:space="preserve"> case study</w:t>
      </w:r>
      <w:r>
        <w:t xml:space="preserve"> </w:t>
      </w:r>
      <w:r>
        <w:rPr>
          <w:noProof/>
        </w:rPr>
        <w:t>(</w:t>
      </w:r>
      <w:proofErr w:type="spellStart"/>
      <w:r w:rsidRPr="003E613F">
        <w:t>Arfae</w:t>
      </w:r>
      <w:proofErr w:type="spellEnd"/>
      <w:r w:rsidRPr="003E613F">
        <w:t>, 2020</w:t>
      </w:r>
      <w:r>
        <w:rPr>
          <w:noProof/>
        </w:rPr>
        <w:t>)</w:t>
      </w:r>
      <w:r w:rsidRPr="00AC72E4">
        <w:t xml:space="preserve"> in Iran </w:t>
      </w:r>
      <w:r>
        <w:t xml:space="preserve">emphasised </w:t>
      </w:r>
      <w:r w:rsidRPr="00AC72E4">
        <w:t xml:space="preserve">that applying critical thinking skill </w:t>
      </w:r>
      <w:r>
        <w:t xml:space="preserve">would </w:t>
      </w:r>
      <w:r w:rsidRPr="00AC72E4">
        <w:t xml:space="preserve">support foreign </w:t>
      </w:r>
      <w:r w:rsidRPr="00AC72E4">
        <w:lastRenderedPageBreak/>
        <w:t>language learners’ speaking skill</w:t>
      </w:r>
      <w:r>
        <w:t>s</w:t>
      </w:r>
      <w:r w:rsidRPr="00AC72E4">
        <w:t>. In their study in Spain,</w:t>
      </w:r>
      <w:r>
        <w:t xml:space="preserve"> </w:t>
      </w:r>
      <w:r w:rsidRPr="003E613F">
        <w:t xml:space="preserve">Ruiz de </w:t>
      </w:r>
      <w:proofErr w:type="spellStart"/>
      <w:r w:rsidRPr="003E613F">
        <w:t>Azua</w:t>
      </w:r>
      <w:proofErr w:type="spellEnd"/>
      <w:r w:rsidRPr="003E613F">
        <w:t>, Ozamiz-</w:t>
      </w:r>
      <w:proofErr w:type="spellStart"/>
      <w:r w:rsidRPr="003E613F">
        <w:t>Etxebarria</w:t>
      </w:r>
      <w:proofErr w:type="spellEnd"/>
      <w:r w:rsidRPr="003E613F">
        <w:t>, Ortiz-Jauregui and Gonzalez-Pinto (2020)</w:t>
      </w:r>
      <w:r w:rsidRPr="00AC72E4">
        <w:t xml:space="preserve"> revealed that medical students who </w:t>
      </w:r>
      <w:r>
        <w:t xml:space="preserve">participated </w:t>
      </w:r>
      <w:r w:rsidRPr="00AC72E4">
        <w:t xml:space="preserve">in social and communication training developed </w:t>
      </w:r>
      <w:r>
        <w:t xml:space="preserve">various skills such as </w:t>
      </w:r>
      <w:r w:rsidRPr="00AC72E4">
        <w:t xml:space="preserve">empathy, active listening, social, interviewing </w:t>
      </w:r>
      <w:r>
        <w:t xml:space="preserve">and </w:t>
      </w:r>
      <w:r w:rsidRPr="00AC72E4">
        <w:t>risk communication</w:t>
      </w:r>
      <w:r>
        <w:t>,</w:t>
      </w:r>
      <w:r w:rsidRPr="00AC72E4">
        <w:t xml:space="preserve"> and strategies to deal with complicated patients.</w:t>
      </w:r>
      <w:r>
        <w:t xml:space="preserve"> </w:t>
      </w:r>
      <w:proofErr w:type="spellStart"/>
      <w:r w:rsidRPr="003E613F">
        <w:t>Kawther</w:t>
      </w:r>
      <w:proofErr w:type="spellEnd"/>
      <w:r w:rsidRPr="003E613F">
        <w:t xml:space="preserve"> (2020)</w:t>
      </w:r>
      <w:r w:rsidRPr="00AC72E4">
        <w:t xml:space="preserve"> in Iraq found that the application of an oral test for foreign language learners </w:t>
      </w:r>
      <w:r>
        <w:t xml:space="preserve">was observed as </w:t>
      </w:r>
      <w:r w:rsidRPr="00AC72E4">
        <w:t>a</w:t>
      </w:r>
      <w:r>
        <w:t>n effective</w:t>
      </w:r>
      <w:r w:rsidRPr="00AC72E4">
        <w:t xml:space="preserve"> means to assess their speaking activities and developing communicative strategies.</w:t>
      </w:r>
      <w:r>
        <w:t xml:space="preserve"> However, </w:t>
      </w:r>
      <w:r w:rsidRPr="008650FD">
        <w:t>[name deleted to maintain the integrity of the review process</w:t>
      </w:r>
      <w:r>
        <w:t xml:space="preserve">] </w:t>
      </w:r>
      <w:r w:rsidRPr="00AC72E4">
        <w:t xml:space="preserve">suggested that </w:t>
      </w:r>
      <w:r>
        <w:t xml:space="preserve">schools in Nepal need to adequately prepare their teachers and students to utilise ICT and to </w:t>
      </w:r>
      <w:r w:rsidRPr="00AC72E4">
        <w:t>improv</w:t>
      </w:r>
      <w:r>
        <w:t>e</w:t>
      </w:r>
      <w:r w:rsidRPr="00AC72E4">
        <w:t xml:space="preserve"> students’ listening and speaking skills.</w:t>
      </w:r>
    </w:p>
    <w:p w14:paraId="3F21FD16" w14:textId="77777777" w:rsidR="004D0C43" w:rsidRPr="000664C0" w:rsidRDefault="004D0C43" w:rsidP="00A708E4">
      <w:pPr>
        <w:pStyle w:val="Newparagraph"/>
      </w:pPr>
    </w:p>
    <w:p w14:paraId="4BBAD1AC" w14:textId="79EA3201" w:rsidR="004D0C43" w:rsidRPr="00B03C37" w:rsidRDefault="004D0C43" w:rsidP="00B03C37">
      <w:pPr>
        <w:pStyle w:val="Heading1"/>
      </w:pPr>
      <w:bookmarkStart w:id="13" w:name="_Toc54976667"/>
      <w:bookmarkStart w:id="14" w:name="_Toc55473434"/>
      <w:r w:rsidRPr="00B03C37">
        <w:t>Research design</w:t>
      </w:r>
      <w:bookmarkEnd w:id="13"/>
      <w:bookmarkEnd w:id="14"/>
      <w:r w:rsidR="00856E08" w:rsidRPr="00B03C37">
        <w:t>: Participatory action research</w:t>
      </w:r>
    </w:p>
    <w:p w14:paraId="4356F20C" w14:textId="77777777" w:rsidR="004D0C43" w:rsidRPr="004D0C43" w:rsidRDefault="004D0C43" w:rsidP="004D0C43">
      <w:pPr>
        <w:rPr>
          <w:lang w:val="en-GB" w:eastAsia="en-GB"/>
        </w:rPr>
      </w:pPr>
    </w:p>
    <w:p w14:paraId="13C28489" w14:textId="77777777" w:rsidR="00565AC6" w:rsidRPr="004C1792" w:rsidRDefault="00565AC6" w:rsidP="00565AC6">
      <w:pPr>
        <w:pStyle w:val="Newparagraph"/>
      </w:pPr>
      <w:r w:rsidRPr="004C1792">
        <w:t>This study in</w:t>
      </w:r>
      <w:r>
        <w:t>vestigated the efficiency of Facebook L</w:t>
      </w:r>
      <w:r w:rsidRPr="004C1792">
        <w:t>ive streaming</w:t>
      </w:r>
      <w:r>
        <w:t xml:space="preserve"> in </w:t>
      </w:r>
      <w:r w:rsidRPr="004C1792">
        <w:t xml:space="preserve">teaching basic English communication </w:t>
      </w:r>
      <w:r>
        <w:t>to</w:t>
      </w:r>
      <w:r w:rsidRPr="004C1792">
        <w:t xml:space="preserve"> Basic School </w:t>
      </w:r>
      <w:r>
        <w:t xml:space="preserve">(Year 5 – 8) </w:t>
      </w:r>
      <w:r w:rsidRPr="004C1792">
        <w:t xml:space="preserve">students </w:t>
      </w:r>
      <w:r>
        <w:t xml:space="preserve">in </w:t>
      </w:r>
      <w:r w:rsidRPr="004C1792">
        <w:t xml:space="preserve">the COVID-19 pandemic. It as participatory action research </w:t>
      </w:r>
      <w:r w:rsidRPr="004C1792">
        <w:rPr>
          <w:noProof/>
        </w:rPr>
        <w:t>(</w:t>
      </w:r>
      <w:r w:rsidRPr="003E613F">
        <w:t>McIntyre, 2007</w:t>
      </w:r>
      <w:r w:rsidRPr="004C1792">
        <w:rPr>
          <w:noProof/>
        </w:rPr>
        <w:t>)</w:t>
      </w:r>
      <w:r w:rsidRPr="004C1792">
        <w:t xml:space="preserve"> employed observation of self-managed Facebook live streaming</w:t>
      </w:r>
      <w:r>
        <w:t xml:space="preserve"> and</w:t>
      </w:r>
      <w:r w:rsidRPr="004C1792">
        <w:t xml:space="preserve"> semi-structured interview to gather qualitative information </w:t>
      </w:r>
      <w:r>
        <w:rPr>
          <w:noProof/>
        </w:rPr>
        <w:t>(</w:t>
      </w:r>
      <w:r w:rsidRPr="003E613F">
        <w:t>Cohen</w:t>
      </w:r>
      <w:r>
        <w:t xml:space="preserve"> et al.</w:t>
      </w:r>
      <w:r w:rsidRPr="003E613F">
        <w:t>, 2013</w:t>
      </w:r>
      <w:r>
        <w:rPr>
          <w:noProof/>
        </w:rPr>
        <w:t>)</w:t>
      </w:r>
      <w:r w:rsidRPr="004C1792">
        <w:t xml:space="preserve">. Documentary analysis </w:t>
      </w:r>
      <w:r w:rsidRPr="004C1792">
        <w:rPr>
          <w:noProof/>
        </w:rPr>
        <w:t>(</w:t>
      </w:r>
      <w:r w:rsidRPr="003E613F">
        <w:t>Fitzgerald, 2012</w:t>
      </w:r>
      <w:r w:rsidRPr="004C1792">
        <w:rPr>
          <w:noProof/>
        </w:rPr>
        <w:t>)</w:t>
      </w:r>
      <w:r w:rsidRPr="004C1792">
        <w:t xml:space="preserve"> supported </w:t>
      </w:r>
      <w:r>
        <w:t>identifying</w:t>
      </w:r>
      <w:r w:rsidRPr="004C1792">
        <w:t xml:space="preserve"> research gap and theoretical idea to follow data analysis. The intervention design comprised the following processes: Planning of the materials, carrying out the actions, observation and collection of feedback</w:t>
      </w:r>
      <w:r>
        <w:t>,</w:t>
      </w:r>
      <w:r w:rsidRPr="004C1792">
        <w:t xml:space="preserve"> and reflections. </w:t>
      </w:r>
    </w:p>
    <w:p w14:paraId="7FE2925E" w14:textId="77777777" w:rsidR="00565AC6" w:rsidRDefault="00565AC6" w:rsidP="00565AC6">
      <w:pPr>
        <w:pStyle w:val="Newparagraph"/>
        <w:rPr>
          <w:b/>
        </w:rPr>
      </w:pPr>
    </w:p>
    <w:p w14:paraId="28632A01" w14:textId="38E9E428" w:rsidR="00565AC6" w:rsidRDefault="00565AC6" w:rsidP="00565AC6">
      <w:pPr>
        <w:pStyle w:val="Newparagraph"/>
      </w:pPr>
      <w:r w:rsidRPr="004C1792">
        <w:rPr>
          <w:b/>
        </w:rPr>
        <w:t>Planning:</w:t>
      </w:r>
      <w:r w:rsidRPr="004C1792">
        <w:t xml:space="preserve"> </w:t>
      </w:r>
      <w:r w:rsidRPr="004C1792">
        <w:rPr>
          <w:shd w:val="clear" w:color="auto" w:fill="FFFFFF"/>
        </w:rPr>
        <w:t xml:space="preserve">Following the lockdown of schools with the outbreak of </w:t>
      </w:r>
      <w:r>
        <w:rPr>
          <w:shd w:val="clear" w:color="auto" w:fill="FFFFFF"/>
        </w:rPr>
        <w:t xml:space="preserve">the </w:t>
      </w:r>
      <w:r w:rsidRPr="004C1792">
        <w:rPr>
          <w:shd w:val="clear" w:color="auto" w:fill="FFFFFF"/>
        </w:rPr>
        <w:t>COVID-</w:t>
      </w:r>
      <w:r>
        <w:rPr>
          <w:shd w:val="clear" w:color="auto" w:fill="FFFFFF"/>
        </w:rPr>
        <w:t>19 pandemic in Nepal in March 2020, Facebook L</w:t>
      </w:r>
      <w:r w:rsidRPr="004C1792">
        <w:rPr>
          <w:shd w:val="clear" w:color="auto" w:fill="FFFFFF"/>
        </w:rPr>
        <w:t>ive was executed to teach basic English</w:t>
      </w:r>
      <w:r>
        <w:rPr>
          <w:shd w:val="clear" w:color="auto" w:fill="FFFFFF"/>
        </w:rPr>
        <w:t>. The Facebook L</w:t>
      </w:r>
      <w:r w:rsidRPr="004C1792">
        <w:rPr>
          <w:shd w:val="clear" w:color="auto" w:fill="FFFFFF"/>
        </w:rPr>
        <w:t xml:space="preserve">ive teaching, an alternative way of helping particularly Basic School students </w:t>
      </w:r>
      <w:r>
        <w:rPr>
          <w:shd w:val="clear" w:color="auto" w:fill="FFFFFF"/>
        </w:rPr>
        <w:t xml:space="preserve">who were </w:t>
      </w:r>
      <w:r w:rsidRPr="004C1792">
        <w:rPr>
          <w:shd w:val="clear" w:color="auto" w:fill="FFFFFF"/>
        </w:rPr>
        <w:t>at home</w:t>
      </w:r>
      <w:r>
        <w:rPr>
          <w:shd w:val="clear" w:color="auto" w:fill="FFFFFF"/>
        </w:rPr>
        <w:t xml:space="preserve"> in absence of a physical classroom</w:t>
      </w:r>
      <w:r w:rsidRPr="004C1792">
        <w:rPr>
          <w:shd w:val="clear" w:color="auto" w:fill="FFFFFF"/>
        </w:rPr>
        <w:t xml:space="preserve">, was expected to engage </w:t>
      </w:r>
      <w:r>
        <w:rPr>
          <w:shd w:val="clear" w:color="auto" w:fill="FFFFFF"/>
        </w:rPr>
        <w:t xml:space="preserve">students </w:t>
      </w:r>
      <w:r w:rsidRPr="004C1792">
        <w:rPr>
          <w:shd w:val="clear" w:color="auto" w:fill="FFFFFF"/>
        </w:rPr>
        <w:t xml:space="preserve">in learning activities. The live streaming was scheduled at noon and the notifications were circulated to students and parents on </w:t>
      </w:r>
      <w:r>
        <w:rPr>
          <w:shd w:val="clear" w:color="auto" w:fill="FFFFFF"/>
        </w:rPr>
        <w:t xml:space="preserve">the </w:t>
      </w:r>
      <w:r w:rsidRPr="004C1792">
        <w:rPr>
          <w:shd w:val="clear" w:color="auto" w:fill="FFFFFF"/>
        </w:rPr>
        <w:t xml:space="preserve">Facebook wall on weekdays at 11:30 AM. </w:t>
      </w:r>
      <w:r w:rsidRPr="004C1792">
        <w:t>In the beginning, the home quarantine</w:t>
      </w:r>
      <w:r>
        <w:t>d</w:t>
      </w:r>
      <w:r w:rsidRPr="004C1792">
        <w:t xml:space="preserve"> students’ problems were identified. Students were not getting </w:t>
      </w:r>
      <w:r>
        <w:t xml:space="preserve">an </w:t>
      </w:r>
      <w:r w:rsidRPr="004C1792">
        <w:t xml:space="preserve">opportunity to learn English because of the pandemic situation. To solve this identified problem, a plan of Fifty days </w:t>
      </w:r>
      <w:r>
        <w:t xml:space="preserve">of </w:t>
      </w:r>
      <w:r w:rsidRPr="004C1792">
        <w:t>teaching English communication was designed with pre-recorded video lessons and live teaching materials. Basic School students and their parents were involved in this</w:t>
      </w:r>
      <w:r>
        <w:t xml:space="preserve"> </w:t>
      </w:r>
      <w:r w:rsidRPr="004C1792">
        <w:t>study.</w:t>
      </w:r>
      <w:r>
        <w:t xml:space="preserve"> </w:t>
      </w:r>
    </w:p>
    <w:p w14:paraId="147F7E7B" w14:textId="77777777" w:rsidR="00565AC6" w:rsidRDefault="00565AC6" w:rsidP="00565AC6">
      <w:pPr>
        <w:pStyle w:val="Newparagraph"/>
        <w:rPr>
          <w:b/>
        </w:rPr>
      </w:pPr>
    </w:p>
    <w:p w14:paraId="7F4F1E9C" w14:textId="32161710" w:rsidR="00565AC6" w:rsidRPr="004C1792" w:rsidRDefault="00565AC6" w:rsidP="00565AC6">
      <w:pPr>
        <w:pStyle w:val="Newparagraph"/>
      </w:pPr>
      <w:r w:rsidRPr="004C1792">
        <w:rPr>
          <w:b/>
        </w:rPr>
        <w:t>Action</w:t>
      </w:r>
      <w:r w:rsidRPr="004C1792">
        <w:t xml:space="preserve">: Execution of plan consisted of three strategies of going live on Facebook: broadcasting pre-recorded audio-visual record, live teaching and fusion of both. Initially, pre-recorded materials, which contained the voice of </w:t>
      </w:r>
      <w:r>
        <w:t xml:space="preserve">an </w:t>
      </w:r>
      <w:r w:rsidRPr="004C1792">
        <w:t>Eng</w:t>
      </w:r>
      <w:r w:rsidRPr="00B155BC">
        <w:t xml:space="preserve">lish native speaker, were streamed on Facebook </w:t>
      </w:r>
      <w:r>
        <w:t>L</w:t>
      </w:r>
      <w:r w:rsidRPr="00B155BC">
        <w:t xml:space="preserve">ive. Following the comments from students, live teaching was executed. Then, both pre-recorded audio-visual materials and live teaching were combined. </w:t>
      </w:r>
      <w:r w:rsidRPr="004C1792">
        <w:t>Students started to watch live session</w:t>
      </w:r>
      <w:r>
        <w:t>s</w:t>
      </w:r>
      <w:r w:rsidRPr="004C1792">
        <w:t xml:space="preserve"> with simple basic language functions </w:t>
      </w:r>
      <w:r>
        <w:t>such as g</w:t>
      </w:r>
      <w:r w:rsidRPr="004C1792">
        <w:t>reetings, thanking and requesting. It progressed through the grammatical structure and some more complex topics to get them communicating effectively in English. Lives were broadcasted step-by-step on each topic and learners were given frequent opportunit</w:t>
      </w:r>
      <w:r>
        <w:t>ies</w:t>
      </w:r>
      <w:r w:rsidRPr="004C1792">
        <w:t xml:space="preserve"> for the practice of the lesson by pausing live teaching.</w:t>
      </w:r>
    </w:p>
    <w:p w14:paraId="515FBE1B" w14:textId="77777777" w:rsidR="00565AC6" w:rsidRDefault="00565AC6" w:rsidP="00565AC6">
      <w:pPr>
        <w:pStyle w:val="Newparagraph"/>
        <w:rPr>
          <w:b/>
        </w:rPr>
      </w:pPr>
    </w:p>
    <w:p w14:paraId="195633FF" w14:textId="7A23FAF7" w:rsidR="00565AC6" w:rsidRPr="00B155BC" w:rsidRDefault="00565AC6" w:rsidP="00565AC6">
      <w:pPr>
        <w:pStyle w:val="Newparagraph"/>
      </w:pPr>
      <w:r w:rsidRPr="004C1792">
        <w:rPr>
          <w:b/>
        </w:rPr>
        <w:lastRenderedPageBreak/>
        <w:t>Observation</w:t>
      </w:r>
      <w:r w:rsidRPr="004C1792">
        <w:t>: Foll</w:t>
      </w:r>
      <w:r>
        <w:t>owing the teaching on Facebook L</w:t>
      </w:r>
      <w:r w:rsidRPr="004C1792">
        <w:t>ive, students’ engagements were observed by following their participation and comments o</w:t>
      </w:r>
      <w:r>
        <w:t>n Facebook L</w:t>
      </w:r>
      <w:r w:rsidRPr="00B155BC">
        <w:t>ive, and their feedback was collected from their chat in the messenger group</w:t>
      </w:r>
      <w:r>
        <w:t xml:space="preserve"> and the </w:t>
      </w:r>
      <w:r w:rsidRPr="00B155BC">
        <w:t xml:space="preserve">Zoom meeting which was organised after each week. </w:t>
      </w:r>
    </w:p>
    <w:p w14:paraId="47E14F2A" w14:textId="77777777" w:rsidR="00565AC6" w:rsidRDefault="00565AC6" w:rsidP="00565AC6">
      <w:pPr>
        <w:pStyle w:val="Newparagraph"/>
        <w:rPr>
          <w:b/>
        </w:rPr>
      </w:pPr>
    </w:p>
    <w:p w14:paraId="0274DD66" w14:textId="77777777" w:rsidR="004366CA" w:rsidRDefault="00565AC6" w:rsidP="00565AC6">
      <w:pPr>
        <w:pStyle w:val="Newparagraph"/>
      </w:pPr>
      <w:r w:rsidRPr="00B155BC">
        <w:rPr>
          <w:b/>
        </w:rPr>
        <w:t>Reflection</w:t>
      </w:r>
      <w:r w:rsidRPr="00B155BC">
        <w:t xml:space="preserve">: After each day </w:t>
      </w:r>
      <w:r>
        <w:t xml:space="preserve">of </w:t>
      </w:r>
      <w:r w:rsidRPr="00B155BC">
        <w:t>live teaching, the intervention activities were reflected on a daily diary which provided feedback to improve the following day live teaching on Facebook pages (School’s Facebook page and researcher’ personal Facebook account). The cycle of reflection continued throughout the entire intervention period (seven weeks). The daily reflection of live teaching on the pages helped improve daily teaching plans.</w:t>
      </w:r>
    </w:p>
    <w:p w14:paraId="67C3F16E" w14:textId="54A2BE8C" w:rsidR="004D0C43" w:rsidRDefault="00565AC6" w:rsidP="00565AC6">
      <w:pPr>
        <w:pStyle w:val="Newparagraph"/>
      </w:pPr>
      <w:r w:rsidRPr="00B155BC">
        <w:t xml:space="preserve"> </w:t>
      </w:r>
      <w:r w:rsidR="004D0C43">
        <w:t xml:space="preserve"> </w:t>
      </w:r>
      <w:bookmarkStart w:id="15" w:name="_Toc54976668"/>
      <w:bookmarkStart w:id="16" w:name="_Toc55473435"/>
    </w:p>
    <w:p w14:paraId="01CEE7D8" w14:textId="77777777" w:rsidR="004366CA" w:rsidRPr="00433EA3" w:rsidRDefault="004366CA" w:rsidP="004366CA">
      <w:pPr>
        <w:pStyle w:val="Heading2"/>
      </w:pPr>
      <w:bookmarkStart w:id="17" w:name="_Toc56010374"/>
      <w:bookmarkStart w:id="18" w:name="_Toc56060195"/>
      <w:bookmarkStart w:id="19" w:name="_Toc56060265"/>
      <w:bookmarkStart w:id="20" w:name="_Toc56273587"/>
      <w:bookmarkEnd w:id="15"/>
      <w:bookmarkEnd w:id="16"/>
      <w:r w:rsidRPr="00433EA3">
        <w:t>Data collection procedure</w:t>
      </w:r>
      <w:bookmarkEnd w:id="17"/>
      <w:bookmarkEnd w:id="18"/>
      <w:bookmarkEnd w:id="19"/>
      <w:bookmarkEnd w:id="20"/>
    </w:p>
    <w:p w14:paraId="7D4C6A3E" w14:textId="77777777" w:rsidR="004366CA" w:rsidRDefault="004366CA" w:rsidP="004366CA">
      <w:pPr>
        <w:pStyle w:val="Newparagraph"/>
      </w:pPr>
    </w:p>
    <w:p w14:paraId="79A0F3E0" w14:textId="7794D078" w:rsidR="004366CA" w:rsidRDefault="004366CA" w:rsidP="004366CA">
      <w:pPr>
        <w:pStyle w:val="Newparagraph"/>
      </w:pPr>
      <w:r>
        <w:t xml:space="preserve">We involved 10 </w:t>
      </w:r>
      <w:r w:rsidRPr="00446A3C">
        <w:t xml:space="preserve">students </w:t>
      </w:r>
      <w:r>
        <w:t xml:space="preserve">(Year 5 – 8) in this study based on their voluntary participation </w:t>
      </w:r>
      <w:r w:rsidRPr="00446A3C">
        <w:t xml:space="preserve">to </w:t>
      </w:r>
      <w:r>
        <w:t xml:space="preserve">gather </w:t>
      </w:r>
      <w:r w:rsidRPr="00446A3C">
        <w:t>the</w:t>
      </w:r>
      <w:r>
        <w:t>ir</w:t>
      </w:r>
      <w:r w:rsidRPr="00446A3C">
        <w:t xml:space="preserve"> experiences of </w:t>
      </w:r>
      <w:r>
        <w:t xml:space="preserve">learning from </w:t>
      </w:r>
      <w:r w:rsidRPr="00446A3C">
        <w:t xml:space="preserve">Facebook </w:t>
      </w:r>
      <w:r>
        <w:t>L</w:t>
      </w:r>
      <w:r w:rsidRPr="00446A3C">
        <w:t xml:space="preserve">ive </w:t>
      </w:r>
      <w:r>
        <w:t>s</w:t>
      </w:r>
      <w:r w:rsidRPr="00446A3C">
        <w:t xml:space="preserve">treaming </w:t>
      </w:r>
      <w:r>
        <w:rPr>
          <w:noProof/>
        </w:rPr>
        <w:t>(</w:t>
      </w:r>
      <w:r w:rsidRPr="003E613F">
        <w:t>Denzin &amp; Lincoln, 2017</w:t>
      </w:r>
      <w:r>
        <w:rPr>
          <w:noProof/>
        </w:rPr>
        <w:t>)</w:t>
      </w:r>
      <w:r>
        <w:t xml:space="preserve">. Also, we interviewed each student's one parent (10 parents) to gather their responses to teaching through Facebook Live. The </w:t>
      </w:r>
      <w:r w:rsidRPr="00446A3C">
        <w:t>parents were approached through personal contact for the interviews who were observing their children</w:t>
      </w:r>
      <w:r>
        <w:t>’s</w:t>
      </w:r>
      <w:r w:rsidRPr="00446A3C">
        <w:t xml:space="preserve"> </w:t>
      </w:r>
      <w:r>
        <w:t xml:space="preserve">engagement on </w:t>
      </w:r>
      <w:r w:rsidRPr="00446A3C">
        <w:t xml:space="preserve">Facebook </w:t>
      </w:r>
      <w:r>
        <w:t>L</w:t>
      </w:r>
      <w:r w:rsidRPr="00446A3C">
        <w:t xml:space="preserve">ive </w:t>
      </w:r>
      <w:r>
        <w:t>s</w:t>
      </w:r>
      <w:r w:rsidRPr="00446A3C">
        <w:t>treaming</w:t>
      </w:r>
      <w:r>
        <w:t xml:space="preserve">. </w:t>
      </w:r>
      <w:r>
        <w:rPr>
          <w:color w:val="000000"/>
        </w:rPr>
        <w:t>S</w:t>
      </w:r>
      <w:r w:rsidRPr="00446A3C">
        <w:rPr>
          <w:color w:val="000000"/>
        </w:rPr>
        <w:t xml:space="preserve">tudents and parents were contacted </w:t>
      </w:r>
      <w:r>
        <w:rPr>
          <w:color w:val="000000"/>
        </w:rPr>
        <w:t xml:space="preserve">on phones, </w:t>
      </w:r>
      <w:r w:rsidRPr="00446A3C">
        <w:rPr>
          <w:color w:val="000000"/>
        </w:rPr>
        <w:t>Zoom, Facebook Mess</w:t>
      </w:r>
      <w:r>
        <w:rPr>
          <w:color w:val="000000"/>
        </w:rPr>
        <w:t>enger and Facebook page,</w:t>
      </w:r>
      <w:r w:rsidRPr="00FB7EBE">
        <w:rPr>
          <w:color w:val="000000"/>
        </w:rPr>
        <w:t xml:space="preserve"> </w:t>
      </w:r>
      <w:r w:rsidRPr="00446A3C">
        <w:rPr>
          <w:color w:val="000000"/>
        </w:rPr>
        <w:t xml:space="preserve">and followed up </w:t>
      </w:r>
      <w:r>
        <w:rPr>
          <w:color w:val="000000"/>
        </w:rPr>
        <w:t xml:space="preserve">to obtain informed consent for </w:t>
      </w:r>
      <w:r w:rsidRPr="00446A3C">
        <w:rPr>
          <w:color w:val="000000"/>
        </w:rPr>
        <w:t>interviews.</w:t>
      </w:r>
      <w:r w:rsidRPr="00FB7EBE">
        <w:rPr>
          <w:color w:val="000000"/>
        </w:rPr>
        <w:t xml:space="preserve"> </w:t>
      </w:r>
      <w:r w:rsidRPr="00446A3C">
        <w:rPr>
          <w:color w:val="000000"/>
        </w:rPr>
        <w:t xml:space="preserve">Participants were interviewed </w:t>
      </w:r>
      <w:r>
        <w:rPr>
          <w:color w:val="000000"/>
        </w:rPr>
        <w:t xml:space="preserve">by using </w:t>
      </w:r>
      <w:r w:rsidRPr="00446A3C">
        <w:rPr>
          <w:color w:val="000000"/>
        </w:rPr>
        <w:t xml:space="preserve">Zoom, Facebook messenger and phone on </w:t>
      </w:r>
      <w:r>
        <w:rPr>
          <w:color w:val="000000"/>
        </w:rPr>
        <w:t>m</w:t>
      </w:r>
      <w:r w:rsidRPr="00446A3C">
        <w:rPr>
          <w:color w:val="000000"/>
        </w:rPr>
        <w:t>ultiple occasions</w:t>
      </w:r>
      <w:r>
        <w:rPr>
          <w:color w:val="000000"/>
        </w:rPr>
        <w:t xml:space="preserve"> and interviews were recorded on </w:t>
      </w:r>
      <w:r w:rsidRPr="00446A3C">
        <w:t>mobile device and laptop</w:t>
      </w:r>
      <w:r w:rsidRPr="00446A3C">
        <w:rPr>
          <w:color w:val="000000"/>
        </w:rPr>
        <w:t xml:space="preserve">. Students’ participation and engagement </w:t>
      </w:r>
      <w:r>
        <w:rPr>
          <w:color w:val="000000"/>
        </w:rPr>
        <w:t>i</w:t>
      </w:r>
      <w:r w:rsidRPr="00446A3C">
        <w:rPr>
          <w:color w:val="000000"/>
        </w:rPr>
        <w:t xml:space="preserve">n the </w:t>
      </w:r>
      <w:r>
        <w:rPr>
          <w:color w:val="000000"/>
        </w:rPr>
        <w:t>live sessions were</w:t>
      </w:r>
      <w:r w:rsidRPr="00446A3C">
        <w:rPr>
          <w:color w:val="000000"/>
        </w:rPr>
        <w:t xml:space="preserve"> </w:t>
      </w:r>
      <w:r>
        <w:rPr>
          <w:color w:val="000000"/>
        </w:rPr>
        <w:t xml:space="preserve">obtained from </w:t>
      </w:r>
      <w:r w:rsidRPr="00446A3C">
        <w:rPr>
          <w:color w:val="000000"/>
        </w:rPr>
        <w:t>the Facebook pages</w:t>
      </w:r>
      <w:r>
        <w:t>. Also, screenshots helped capture important comments on the pages.</w:t>
      </w:r>
      <w:r w:rsidRPr="00446A3C">
        <w:t xml:space="preserve"> </w:t>
      </w:r>
      <w:r>
        <w:rPr>
          <w:color w:val="000000"/>
        </w:rPr>
        <w:t>An o</w:t>
      </w:r>
      <w:r w:rsidRPr="00446A3C">
        <w:rPr>
          <w:color w:val="000000"/>
        </w:rPr>
        <w:t xml:space="preserve">bservational diary was made to follow </w:t>
      </w:r>
      <w:r>
        <w:rPr>
          <w:color w:val="000000"/>
        </w:rPr>
        <w:t xml:space="preserve">a </w:t>
      </w:r>
      <w:r w:rsidRPr="00446A3C">
        <w:rPr>
          <w:color w:val="000000"/>
        </w:rPr>
        <w:t>systematic analysis of data.</w:t>
      </w:r>
      <w:r>
        <w:t xml:space="preserve"> </w:t>
      </w:r>
      <w:r>
        <w:rPr>
          <w:color w:val="000000"/>
        </w:rPr>
        <w:t>The p</w:t>
      </w:r>
      <w:r w:rsidRPr="00446A3C">
        <w:rPr>
          <w:color w:val="000000"/>
        </w:rPr>
        <w:t xml:space="preserve">henomenological approach as </w:t>
      </w:r>
      <w:r>
        <w:rPr>
          <w:color w:val="000000"/>
        </w:rPr>
        <w:t>suggested</w:t>
      </w:r>
      <w:r w:rsidRPr="00446A3C">
        <w:rPr>
          <w:color w:val="000000"/>
        </w:rPr>
        <w:t xml:space="preserve"> by </w:t>
      </w:r>
      <w:r w:rsidRPr="003E613F">
        <w:rPr>
          <w:color w:val="000000"/>
        </w:rPr>
        <w:t>Creswell and Creswell (2017)</w:t>
      </w:r>
      <w:r w:rsidRPr="00446A3C">
        <w:rPr>
          <w:color w:val="000000"/>
        </w:rPr>
        <w:t xml:space="preserve"> </w:t>
      </w:r>
      <w:r>
        <w:rPr>
          <w:color w:val="000000"/>
        </w:rPr>
        <w:t xml:space="preserve">provided an idea </w:t>
      </w:r>
      <w:r w:rsidRPr="00446A3C">
        <w:rPr>
          <w:color w:val="000000"/>
        </w:rPr>
        <w:t xml:space="preserve">to </w:t>
      </w:r>
      <w:r>
        <w:rPr>
          <w:color w:val="000000"/>
        </w:rPr>
        <w:t xml:space="preserve">explore a wide range of lived experiences of teaching English on Facebook Live and students’ learning on the Facebook Live streaming. </w:t>
      </w:r>
      <w:r>
        <w:t>All the names used in this paper are pseudonyms.</w:t>
      </w:r>
    </w:p>
    <w:p w14:paraId="230E86DA" w14:textId="77777777" w:rsidR="004366CA" w:rsidRDefault="004366CA" w:rsidP="004366CA">
      <w:pPr>
        <w:pStyle w:val="Newparagraph"/>
      </w:pPr>
    </w:p>
    <w:p w14:paraId="2EB8D13D" w14:textId="77777777" w:rsidR="004366CA" w:rsidRPr="00433EA3" w:rsidRDefault="004366CA" w:rsidP="004366CA">
      <w:pPr>
        <w:pStyle w:val="Heading2"/>
      </w:pPr>
      <w:bookmarkStart w:id="21" w:name="_Toc56010375"/>
      <w:bookmarkStart w:id="22" w:name="_Toc56060196"/>
      <w:bookmarkStart w:id="23" w:name="_Toc56060266"/>
      <w:bookmarkStart w:id="24" w:name="_Toc56273588"/>
      <w:r w:rsidRPr="00433EA3">
        <w:t>Thematic analysis</w:t>
      </w:r>
      <w:bookmarkEnd w:id="21"/>
      <w:bookmarkEnd w:id="22"/>
      <w:bookmarkEnd w:id="23"/>
      <w:bookmarkEnd w:id="24"/>
    </w:p>
    <w:p w14:paraId="74857F21" w14:textId="77777777" w:rsidR="004366CA" w:rsidRDefault="004366CA" w:rsidP="004366CA">
      <w:pPr>
        <w:pStyle w:val="Newparagraph"/>
      </w:pPr>
    </w:p>
    <w:p w14:paraId="033FDB1E" w14:textId="7F582B63" w:rsidR="004366CA" w:rsidRDefault="004366CA" w:rsidP="004366CA">
      <w:pPr>
        <w:pStyle w:val="Newparagraph"/>
      </w:pPr>
      <w:r w:rsidRPr="00C04E1A">
        <w:t>The data gathered through</w:t>
      </w:r>
      <w:r>
        <w:t xml:space="preserve"> </w:t>
      </w:r>
      <w:r w:rsidRPr="00C04E1A">
        <w:t>interviews and observations were analysed thematically based on the idea of</w:t>
      </w:r>
      <w:r>
        <w:t xml:space="preserve"> </w:t>
      </w:r>
      <w:r w:rsidRPr="003E613F">
        <w:t>Braun and Clarke (2006)</w:t>
      </w:r>
      <w:r w:rsidRPr="00C04E1A">
        <w:t xml:space="preserve">. Audio </w:t>
      </w:r>
      <w:r>
        <w:t xml:space="preserve">and video </w:t>
      </w:r>
      <w:r w:rsidRPr="00C04E1A">
        <w:t xml:space="preserve">records of interviews were transcribed, organised into specific themes and interpreted </w:t>
      </w:r>
      <w:r>
        <w:t xml:space="preserve">descriptively and critically. An inductive coding scheme helped identify themes from data, organise data into the themes and follow the analysis of data. </w:t>
      </w:r>
      <w:r w:rsidRPr="00446A3C">
        <w:t>Various archived documents such as journal articles, theses, books, website information, government documents and newspaper</w:t>
      </w:r>
      <w:r>
        <w:t>s</w:t>
      </w:r>
      <w:r w:rsidRPr="00446A3C">
        <w:t xml:space="preserve"> were </w:t>
      </w:r>
      <w:r>
        <w:t>read</w:t>
      </w:r>
      <w:r w:rsidRPr="00446A3C">
        <w:t xml:space="preserve"> against the data gathered through interviews and observations. </w:t>
      </w:r>
    </w:p>
    <w:p w14:paraId="17CC88C9" w14:textId="05153C50" w:rsidR="00AE0842" w:rsidRDefault="004D0C43" w:rsidP="00A708E4">
      <w:pPr>
        <w:pStyle w:val="Newparagraph"/>
      </w:pPr>
      <w:r w:rsidRPr="000664C0">
        <w:rPr>
          <w:bCs/>
        </w:rPr>
        <w:t xml:space="preserve"> </w:t>
      </w:r>
    </w:p>
    <w:p w14:paraId="223BA986" w14:textId="6137AEBB" w:rsidR="004D0C43" w:rsidRDefault="004D0C43" w:rsidP="00B03C37">
      <w:pPr>
        <w:pStyle w:val="Heading1"/>
      </w:pPr>
      <w:bookmarkStart w:id="25" w:name="_Toc54976670"/>
      <w:bookmarkStart w:id="26" w:name="_Toc55473437"/>
      <w:r w:rsidRPr="000664C0">
        <w:t>Findings</w:t>
      </w:r>
      <w:bookmarkEnd w:id="25"/>
      <w:bookmarkEnd w:id="26"/>
    </w:p>
    <w:p w14:paraId="30372D74" w14:textId="77777777" w:rsidR="00AE0842" w:rsidRPr="00AE0842" w:rsidRDefault="00AE0842" w:rsidP="00AE0842">
      <w:pPr>
        <w:rPr>
          <w:lang w:val="en-GB" w:eastAsia="en-GB"/>
        </w:rPr>
      </w:pPr>
    </w:p>
    <w:p w14:paraId="65E3316D" w14:textId="7B0074A2" w:rsidR="004D0C43" w:rsidRDefault="00CB7064" w:rsidP="00A708E4">
      <w:pPr>
        <w:pStyle w:val="Newparagraph"/>
        <w:rPr>
          <w:bCs/>
        </w:rPr>
      </w:pPr>
      <w:r>
        <w:t xml:space="preserve">The analysis of a wide range of qualitative information explored through the intervention study has informed about how the Facebook Live tool can be utilised to mitigate crises such as the COVID-19 pandemic and engage students in their learning from home in absence of normal physical classroom learning. Findings suggest that the pandemic situation not only challenged students and teachers but also provided them with an opportunity for </w:t>
      </w:r>
      <w:r w:rsidRPr="00BA7E0E">
        <w:lastRenderedPageBreak/>
        <w:t>learning new technology, learning English in a new way, developing independent skill and learning in collaboration with friends</w:t>
      </w:r>
      <w:r>
        <w:t>.</w:t>
      </w:r>
    </w:p>
    <w:p w14:paraId="1EA4CD81" w14:textId="77777777" w:rsidR="00A1696B" w:rsidRPr="00366000" w:rsidRDefault="00A1696B" w:rsidP="00A708E4">
      <w:pPr>
        <w:pStyle w:val="Newparagraph"/>
      </w:pPr>
    </w:p>
    <w:p w14:paraId="4E6377ED" w14:textId="77777777" w:rsidR="00C16363" w:rsidRPr="00FE767A" w:rsidRDefault="00C16363" w:rsidP="00C16363">
      <w:pPr>
        <w:pStyle w:val="Heading2"/>
      </w:pPr>
      <w:r>
        <w:t>A new way of learning English</w:t>
      </w:r>
    </w:p>
    <w:p w14:paraId="09CB8EF3" w14:textId="4831A9EC" w:rsidR="00AE0842" w:rsidRDefault="00AE0842" w:rsidP="00AE0842">
      <w:pPr>
        <w:rPr>
          <w:lang w:val="en-GB" w:eastAsia="en-GB"/>
        </w:rPr>
      </w:pPr>
    </w:p>
    <w:p w14:paraId="135A07AA" w14:textId="77777777" w:rsidR="00C16363" w:rsidRDefault="00C16363" w:rsidP="00C16363">
      <w:pPr>
        <w:pStyle w:val="Newparagraph"/>
        <w:rPr>
          <w:shd w:val="clear" w:color="auto" w:fill="FFFFFF"/>
        </w:rPr>
      </w:pPr>
      <w:r>
        <w:rPr>
          <w:shd w:val="clear" w:color="auto" w:fill="FFFFFF"/>
        </w:rPr>
        <w:t>Teaching on Facebook L</w:t>
      </w:r>
      <w:r w:rsidRPr="002655A6">
        <w:rPr>
          <w:shd w:val="clear" w:color="auto" w:fill="FFFFFF"/>
        </w:rPr>
        <w:t>ive streaming has provided a new lens in distance learning</w:t>
      </w:r>
      <w:r>
        <w:rPr>
          <w:shd w:val="clear" w:color="auto" w:fill="FFFFFF"/>
        </w:rPr>
        <w:t xml:space="preserve"> which </w:t>
      </w:r>
      <w:r w:rsidRPr="002655A6">
        <w:rPr>
          <w:shd w:val="clear" w:color="auto" w:fill="FFFFFF"/>
        </w:rPr>
        <w:t>received significant appreciation from students who</w:t>
      </w:r>
      <w:r>
        <w:rPr>
          <w:shd w:val="clear" w:color="auto" w:fill="FFFFFF"/>
        </w:rPr>
        <w:t xml:space="preserve"> participated regularly. </w:t>
      </w:r>
      <w:r w:rsidRPr="002655A6">
        <w:rPr>
          <w:shd w:val="clear" w:color="auto" w:fill="FFFFFF"/>
        </w:rPr>
        <w:t>Live streaming was designed based on three strategies: broadcasting pre-recorded audio-visual material, live teaching</w:t>
      </w:r>
      <w:r>
        <w:rPr>
          <w:shd w:val="clear" w:color="auto" w:fill="FFFFFF"/>
        </w:rPr>
        <w:t>,</w:t>
      </w:r>
      <w:r w:rsidRPr="002655A6">
        <w:rPr>
          <w:shd w:val="clear" w:color="auto" w:fill="FFFFFF"/>
        </w:rPr>
        <w:t xml:space="preserve"> and use of both strategies</w:t>
      </w:r>
      <w:r>
        <w:rPr>
          <w:shd w:val="clear" w:color="auto" w:fill="FFFFFF"/>
        </w:rPr>
        <w:t xml:space="preserve"> together</w:t>
      </w:r>
      <w:r w:rsidRPr="002655A6">
        <w:rPr>
          <w:shd w:val="clear" w:color="auto" w:fill="FFFFFF"/>
        </w:rPr>
        <w:t>.</w:t>
      </w:r>
      <w:r w:rsidRPr="0004009F">
        <w:rPr>
          <w:color w:val="F79646"/>
        </w:rPr>
        <w:t xml:space="preserve"> </w:t>
      </w:r>
      <w:r w:rsidRPr="0013117B">
        <w:t xml:space="preserve">In the pre-recorded audio-visual material, lessons were designed </w:t>
      </w:r>
      <w:r>
        <w:t xml:space="preserve">to move </w:t>
      </w:r>
      <w:r w:rsidRPr="0013117B">
        <w:t>from simple to complex language functions</w:t>
      </w:r>
      <w:r>
        <w:t xml:space="preserve">. </w:t>
      </w:r>
      <w:r w:rsidRPr="00171EBF">
        <w:t xml:space="preserve">The initial sessions were based on pre-recorded material </w:t>
      </w:r>
      <w:r>
        <w:t>that</w:t>
      </w:r>
      <w:r w:rsidRPr="00171EBF">
        <w:t xml:space="preserve"> contained the voices of native English speakers</w:t>
      </w:r>
      <w:r>
        <w:rPr>
          <w:color w:val="4F81BD"/>
        </w:rPr>
        <w:t>.</w:t>
      </w:r>
      <w:r w:rsidRPr="00C53A19">
        <w:rPr>
          <w:color w:val="4F81BD"/>
        </w:rPr>
        <w:t xml:space="preserve"> </w:t>
      </w:r>
      <w:r w:rsidRPr="0013117B">
        <w:t xml:space="preserve">Lessons focused on teaching language functions </w:t>
      </w:r>
      <w:r>
        <w:t>such as</w:t>
      </w:r>
      <w:r w:rsidRPr="0013117B">
        <w:t xml:space="preserve"> greetings, </w:t>
      </w:r>
      <w:r>
        <w:t xml:space="preserve">making </w:t>
      </w:r>
      <w:r w:rsidRPr="0013117B">
        <w:t>request</w:t>
      </w:r>
      <w:r>
        <w:t>s</w:t>
      </w:r>
      <w:r w:rsidRPr="0013117B">
        <w:t xml:space="preserve">, talking on the phone, going to the restaurant, </w:t>
      </w:r>
      <w:r>
        <w:t xml:space="preserve">and </w:t>
      </w:r>
      <w:r w:rsidRPr="0013117B">
        <w:t>simple tense structure</w:t>
      </w:r>
      <w:r>
        <w:rPr>
          <w:color w:val="F79646"/>
        </w:rPr>
        <w:t xml:space="preserve">. </w:t>
      </w:r>
      <w:r>
        <w:rPr>
          <w:shd w:val="clear" w:color="auto" w:fill="FFFFFF"/>
        </w:rPr>
        <w:t>Some of the students watching Facebook Live liked, commented on, and shared the live sessions. Their comments indicated their enthusiasm for learning English through Facebook Live. For example:</w:t>
      </w:r>
    </w:p>
    <w:p w14:paraId="7FE4BD7A" w14:textId="77777777" w:rsidR="00C16363" w:rsidRPr="00DC14AB" w:rsidRDefault="00C16363" w:rsidP="00C16363">
      <w:pPr>
        <w:pStyle w:val="Quote"/>
      </w:pPr>
      <w:r w:rsidRPr="00DC14AB">
        <w:t xml:space="preserve">This is great! I am very happy to watch Facebook </w:t>
      </w:r>
      <w:r>
        <w:rPr>
          <w:lang w:val="en-US"/>
        </w:rPr>
        <w:t>l</w:t>
      </w:r>
      <w:r w:rsidRPr="00DC14AB">
        <w:t xml:space="preserve">ive. I only used to </w:t>
      </w:r>
      <w:r>
        <w:rPr>
          <w:lang w:val="en-US"/>
        </w:rPr>
        <w:t>go on Facebook</w:t>
      </w:r>
      <w:r w:rsidRPr="00917710">
        <w:rPr>
          <w:lang w:val="en-US"/>
        </w:rPr>
        <w:t xml:space="preserve"> </w:t>
      </w:r>
      <w:r w:rsidRPr="00DC14AB">
        <w:t>lives for some events but now I am learning English speaking. I hope you will be broadcasting every day</w:t>
      </w:r>
      <w:r w:rsidRPr="00DC14AB">
        <w:rPr>
          <w:lang w:val="en-GB"/>
        </w:rPr>
        <w:t>.</w:t>
      </w:r>
      <w:r w:rsidRPr="00DC14AB">
        <w:t xml:space="preserve"> (Amrit, student)</w:t>
      </w:r>
    </w:p>
    <w:p w14:paraId="0545DE6B" w14:textId="77777777" w:rsidR="00C16363" w:rsidRDefault="00C16363" w:rsidP="00C16363">
      <w:pPr>
        <w:pStyle w:val="Newparagraph"/>
      </w:pPr>
      <w:r>
        <w:rPr>
          <w:shd w:val="clear" w:color="auto" w:fill="FFFFFF"/>
        </w:rPr>
        <w:t>Amrit’s c</w:t>
      </w:r>
      <w:r w:rsidRPr="00BB5376">
        <w:rPr>
          <w:shd w:val="clear" w:color="auto" w:fill="FFFFFF"/>
        </w:rPr>
        <w:t xml:space="preserve">omments </w:t>
      </w:r>
      <w:r>
        <w:rPr>
          <w:shd w:val="clear" w:color="auto" w:fill="FFFFFF"/>
        </w:rPr>
        <w:t>indicated how a large number of students who were forced to stay home in the pandemic situation took the advantage of Facebook Live teaching of English. Many similar comments on the Facebook page provided a kind of picture of how Facebook Live became an effective alternative way of learning English in the crisis. Both parents and students described Facebook Live as a new and innovative learning tool during the COVID-19 pandemic. For example</w:t>
      </w:r>
      <w:r>
        <w:t xml:space="preserve">: </w:t>
      </w:r>
    </w:p>
    <w:p w14:paraId="64727454" w14:textId="77777777" w:rsidR="00C16363" w:rsidRPr="00B67B66" w:rsidRDefault="00C16363" w:rsidP="00C16363">
      <w:pPr>
        <w:pStyle w:val="Quote"/>
        <w:rPr>
          <w:lang w:val="en-GB"/>
        </w:rPr>
      </w:pPr>
      <w:r>
        <w:t>Nowadays my</w:t>
      </w:r>
      <w:r w:rsidRPr="001E1D48">
        <w:t xml:space="preserve"> son regularly watches Facebook </w:t>
      </w:r>
      <w:r>
        <w:rPr>
          <w:lang w:val="en-US"/>
        </w:rPr>
        <w:t>L</w:t>
      </w:r>
      <w:r w:rsidRPr="001E1D48">
        <w:t>ive broadcast</w:t>
      </w:r>
      <w:r>
        <w:rPr>
          <w:lang w:val="en-US"/>
        </w:rPr>
        <w:t>s</w:t>
      </w:r>
      <w:r w:rsidRPr="001E1D48">
        <w:t xml:space="preserve"> on</w:t>
      </w:r>
      <w:r>
        <w:rPr>
          <w:lang w:val="en-US"/>
        </w:rPr>
        <w:t xml:space="preserve"> the</w:t>
      </w:r>
      <w:r w:rsidRPr="001E1D48">
        <w:t xml:space="preserve"> school page. I can notice some improvements in his English</w:t>
      </w:r>
      <w:r>
        <w:t>.</w:t>
      </w:r>
      <w:r w:rsidRPr="001E1D48">
        <w:t xml:space="preserve"> He watches not only Facebook </w:t>
      </w:r>
      <w:r>
        <w:rPr>
          <w:lang w:val="en-US"/>
        </w:rPr>
        <w:t>L</w:t>
      </w:r>
      <w:r w:rsidRPr="001E1D48">
        <w:t>ive but also YouTube channel</w:t>
      </w:r>
      <w:r>
        <w:rPr>
          <w:lang w:val="en-GB"/>
        </w:rPr>
        <w:t xml:space="preserve"> and</w:t>
      </w:r>
      <w:r w:rsidRPr="001E1D48">
        <w:t xml:space="preserve"> TV</w:t>
      </w:r>
      <w:r>
        <w:t xml:space="preserve"> </w:t>
      </w:r>
      <w:r>
        <w:rPr>
          <w:lang w:val="en-GB"/>
        </w:rPr>
        <w:t xml:space="preserve">and </w:t>
      </w:r>
      <w:r>
        <w:t>play</w:t>
      </w:r>
      <w:r>
        <w:rPr>
          <w:lang w:val="en-US"/>
        </w:rPr>
        <w:t>s</w:t>
      </w:r>
      <w:r w:rsidRPr="001E1D48">
        <w:t xml:space="preserve"> som</w:t>
      </w:r>
      <w:r>
        <w:t>e online games.</w:t>
      </w:r>
      <w:r w:rsidRPr="00B67B66">
        <w:t xml:space="preserve"> </w:t>
      </w:r>
      <w:r>
        <w:rPr>
          <w:lang w:val="en-GB"/>
        </w:rPr>
        <w:t>(</w:t>
      </w:r>
      <w:r>
        <w:t>Sukriti,</w:t>
      </w:r>
      <w:r>
        <w:rPr>
          <w:lang w:val="en-GB"/>
        </w:rPr>
        <w:t xml:space="preserve"> </w:t>
      </w:r>
      <w:r>
        <w:t>parent</w:t>
      </w:r>
      <w:r>
        <w:rPr>
          <w:lang w:val="en-GB"/>
        </w:rPr>
        <w:t>)</w:t>
      </w:r>
    </w:p>
    <w:p w14:paraId="15E5A2F8" w14:textId="77777777" w:rsidR="00C16363" w:rsidRPr="00B67B66" w:rsidRDefault="00C16363" w:rsidP="00C16363">
      <w:pPr>
        <w:pStyle w:val="Quote"/>
        <w:rPr>
          <w:lang w:val="en-GB"/>
        </w:rPr>
      </w:pPr>
      <w:r>
        <w:t xml:space="preserve">I appreciate your </w:t>
      </w:r>
      <w:r>
        <w:rPr>
          <w:lang w:val="en-GB"/>
        </w:rPr>
        <w:t xml:space="preserve">brilliant idea of teaching English through </w:t>
      </w:r>
      <w:r w:rsidRPr="001E1D48">
        <w:t xml:space="preserve">Facebook </w:t>
      </w:r>
      <w:r>
        <w:rPr>
          <w:lang w:val="en-US"/>
        </w:rPr>
        <w:t>L</w:t>
      </w:r>
      <w:r w:rsidRPr="001E1D48">
        <w:t>ive</w:t>
      </w:r>
      <w:r>
        <w:rPr>
          <w:lang w:val="en-GB"/>
        </w:rPr>
        <w:t>. It</w:t>
      </w:r>
      <w:r w:rsidRPr="001E1D48">
        <w:t xml:space="preserve"> is fruitful for my daughter</w:t>
      </w:r>
      <w:r>
        <w:t xml:space="preserve">. </w:t>
      </w:r>
      <w:r w:rsidRPr="001E1D48">
        <w:t xml:space="preserve">She is learning </w:t>
      </w:r>
      <w:r>
        <w:t>speaking skill. Yo</w:t>
      </w:r>
      <w:r w:rsidRPr="001E1D48">
        <w:t>u can do</w:t>
      </w:r>
      <w:r>
        <w:t xml:space="preserve"> great things</w:t>
      </w:r>
      <w:r>
        <w:rPr>
          <w:lang w:val="en-GB"/>
        </w:rPr>
        <w:t>. Y</w:t>
      </w:r>
      <w:r>
        <w:t>ou can continue.</w:t>
      </w:r>
      <w:r>
        <w:rPr>
          <w:lang w:val="en-GB"/>
        </w:rPr>
        <w:t xml:space="preserve"> (</w:t>
      </w:r>
      <w:r>
        <w:t>Krishna, parent</w:t>
      </w:r>
      <w:r>
        <w:rPr>
          <w:lang w:val="en-GB"/>
        </w:rPr>
        <w:t>)</w:t>
      </w:r>
    </w:p>
    <w:p w14:paraId="25A9BF84" w14:textId="77777777" w:rsidR="00C16363" w:rsidRDefault="00C16363" w:rsidP="00C16363">
      <w:pPr>
        <w:pStyle w:val="Newparagraph"/>
      </w:pPr>
      <w:r>
        <w:t xml:space="preserve">These </w:t>
      </w:r>
      <w:r w:rsidRPr="001E1D48">
        <w:t xml:space="preserve">comments </w:t>
      </w:r>
      <w:r>
        <w:t xml:space="preserve">provided a much clearer picture of how </w:t>
      </w:r>
      <w:r w:rsidRPr="001E1D48">
        <w:t xml:space="preserve">Facebook </w:t>
      </w:r>
      <w:r>
        <w:t>L</w:t>
      </w:r>
      <w:r w:rsidRPr="001E1D48">
        <w:t>ive streaming support</w:t>
      </w:r>
      <w:r>
        <w:t>ed</w:t>
      </w:r>
      <w:r w:rsidRPr="001E1D48">
        <w:t xml:space="preserve"> </w:t>
      </w:r>
      <w:r>
        <w:t>children’s learning of English in absence of physical classroom learning. In the pandemic situation when students did not have other options for learning English, Facebook Live streaming, the first author initiated, engaged many students in English course. For example, many students, who followed live teaching and recorded videos on personal as well as school’s Facebook pages, shared those materials on their Facebook wall. Students’ such activities energised us to im</w:t>
      </w:r>
      <w:r w:rsidRPr="0013117B">
        <w:t>prove</w:t>
      </w:r>
      <w:r>
        <w:t xml:space="preserve"> </w:t>
      </w:r>
      <w:r w:rsidRPr="0013117B">
        <w:t xml:space="preserve">live teaching. </w:t>
      </w:r>
      <w:r>
        <w:t>Live teaching without streaming pre-recorded materials received far more comments and likes from a significant number of more students.</w:t>
      </w:r>
      <w:r w:rsidRPr="0013117B">
        <w:t xml:space="preserve"> </w:t>
      </w:r>
      <w:r>
        <w:t>S</w:t>
      </w:r>
      <w:r w:rsidRPr="0013117B">
        <w:t xml:space="preserve">tudents </w:t>
      </w:r>
      <w:r>
        <w:t>sent</w:t>
      </w:r>
      <w:r w:rsidRPr="0013117B">
        <w:t xml:space="preserve"> emojis </w:t>
      </w:r>
      <w:r>
        <w:t xml:space="preserve">such as </w:t>
      </w:r>
      <w:r w:rsidRPr="0013117B">
        <w:t xml:space="preserve">“wow” </w:t>
      </w:r>
      <w:r>
        <w:t>and “like” during the live teaching.</w:t>
      </w:r>
      <w:r w:rsidRPr="0013117B">
        <w:t xml:space="preserve"> </w:t>
      </w:r>
    </w:p>
    <w:p w14:paraId="4ED3EBA3" w14:textId="77777777" w:rsidR="00C16363" w:rsidRDefault="00C16363" w:rsidP="00C16363">
      <w:pPr>
        <w:pStyle w:val="Newparagraph"/>
      </w:pPr>
    </w:p>
    <w:p w14:paraId="7C24E000" w14:textId="39F032A6" w:rsidR="00C16363" w:rsidRPr="001E1D48" w:rsidRDefault="00C16363" w:rsidP="00C16363">
      <w:pPr>
        <w:pStyle w:val="Newparagraph"/>
      </w:pPr>
      <w:r w:rsidRPr="0013117B">
        <w:t>It was observed that live teaching was more liked than live</w:t>
      </w:r>
      <w:r>
        <w:t xml:space="preserve"> </w:t>
      </w:r>
      <w:r w:rsidRPr="0013117B">
        <w:t>streaming</w:t>
      </w:r>
      <w:r>
        <w:t xml:space="preserve"> </w:t>
      </w:r>
      <w:r w:rsidRPr="0013117B">
        <w:t>video</w:t>
      </w:r>
      <w:r>
        <w:t xml:space="preserve"> records</w:t>
      </w:r>
      <w:r w:rsidRPr="0013117B">
        <w:t>. Therefore, both strategies were applied to reach the maximum numbers of viewers and to fulfil the</w:t>
      </w:r>
      <w:r>
        <w:t xml:space="preserve"> participants’</w:t>
      </w:r>
      <w:r w:rsidRPr="0013117B">
        <w:t xml:space="preserve"> expectations.</w:t>
      </w:r>
      <w:r w:rsidRPr="0013117B">
        <w:rPr>
          <w:b/>
        </w:rPr>
        <w:t xml:space="preserve"> </w:t>
      </w:r>
      <w:r w:rsidRPr="003521C7">
        <w:rPr>
          <w:bCs/>
        </w:rPr>
        <w:t>The</w:t>
      </w:r>
      <w:r w:rsidRPr="00746E9D">
        <w:t xml:space="preserve"> fusion </w:t>
      </w:r>
      <w:r w:rsidRPr="00746E9D">
        <w:lastRenderedPageBreak/>
        <w:t>of video and live teaching</w:t>
      </w:r>
      <w:r>
        <w:t xml:space="preserve"> increased the number of viewers. Facebook Live teaching increasingly gained popularity in the extended lockdown of schools. Not only students but also their family members viewed and shared the Facebook Live teaching on their personal Facebook wall. For example, Akash, a student, shared:</w:t>
      </w:r>
    </w:p>
    <w:p w14:paraId="2DB250EB" w14:textId="77777777" w:rsidR="00C16363" w:rsidRPr="001E1D48" w:rsidRDefault="00C16363" w:rsidP="00C16363">
      <w:pPr>
        <w:pStyle w:val="Quote"/>
      </w:pPr>
      <w:r w:rsidRPr="001E1D48">
        <w:t>Now we are learning basic English through live streaming</w:t>
      </w:r>
      <w:r>
        <w:rPr>
          <w:lang w:val="en-GB"/>
        </w:rPr>
        <w:t>. A</w:t>
      </w:r>
      <w:r>
        <w:t xml:space="preserve">ll family members </w:t>
      </w:r>
      <w:r>
        <w:rPr>
          <w:lang w:val="en-GB"/>
        </w:rPr>
        <w:t xml:space="preserve">watch it </w:t>
      </w:r>
      <w:r>
        <w:t>at my home. It is very useful to learn pronunciation and conversation skill.</w:t>
      </w:r>
    </w:p>
    <w:p w14:paraId="336B6436" w14:textId="77777777" w:rsidR="00C16363" w:rsidRDefault="00C16363" w:rsidP="00C16363">
      <w:pPr>
        <w:pStyle w:val="Newparagraph"/>
      </w:pPr>
      <w:r>
        <w:t>His comments illustrate, Facebook Live, an effective ICT tool, can be used to teach English beyond the physical classroom. In particular, it can be utilised to create an online mode of learning to complement physical classroom learning. However, teachers need to have a systematic plan, and pedagogical as well as technological knowledge to effectively utilise the tool to teach English. A wise teacher can utilise immediate feedback on Facebook Live teaching from viewers in further planning and delivery of lessons on Facebook Live.</w:t>
      </w:r>
    </w:p>
    <w:p w14:paraId="2CD71705" w14:textId="5929CB5C" w:rsidR="00C16363" w:rsidRDefault="00C16363" w:rsidP="00C16363">
      <w:pPr>
        <w:pStyle w:val="Newparagraph"/>
        <w:rPr>
          <w:color w:val="F79646"/>
        </w:rPr>
      </w:pPr>
      <w:r w:rsidRPr="000D6999">
        <w:rPr>
          <w:color w:val="F79646"/>
        </w:rPr>
        <w:t xml:space="preserve"> </w:t>
      </w:r>
    </w:p>
    <w:p w14:paraId="529AF7E0" w14:textId="77777777" w:rsidR="00C16363" w:rsidRPr="00935079" w:rsidRDefault="00C16363" w:rsidP="00C16363">
      <w:pPr>
        <w:pStyle w:val="Heading2"/>
        <w:rPr>
          <w:color w:val="4F81BD"/>
        </w:rPr>
      </w:pPr>
      <w:r>
        <w:t>Confidence in speaking English</w:t>
      </w:r>
    </w:p>
    <w:p w14:paraId="5E36034F" w14:textId="77777777" w:rsidR="00C16363" w:rsidRDefault="00C16363" w:rsidP="00C16363">
      <w:pPr>
        <w:pStyle w:val="Newparagraph"/>
      </w:pPr>
    </w:p>
    <w:p w14:paraId="1E243D25" w14:textId="23DFDD35" w:rsidR="00C16363" w:rsidRPr="002974BE" w:rsidRDefault="00C16363" w:rsidP="00C16363">
      <w:pPr>
        <w:pStyle w:val="Newparagraph"/>
      </w:pPr>
      <w:r>
        <w:t xml:space="preserve">Students shared their </w:t>
      </w:r>
      <w:r w:rsidRPr="00E43920">
        <w:t xml:space="preserve">apathetic </w:t>
      </w:r>
      <w:r>
        <w:t xml:space="preserve">feeling they experienced </w:t>
      </w:r>
      <w:r w:rsidRPr="00E43920">
        <w:t>in t</w:t>
      </w:r>
      <w:r>
        <w:t xml:space="preserve">he beginning </w:t>
      </w:r>
      <w:r w:rsidRPr="00E43920">
        <w:t>but</w:t>
      </w:r>
      <w:r>
        <w:t xml:space="preserve"> they</w:t>
      </w:r>
      <w:r w:rsidRPr="00E43920">
        <w:t xml:space="preserve"> gradually </w:t>
      </w:r>
      <w:r>
        <w:t>started to like, comment and send emojis. Both live and recorded video streaming gradually</w:t>
      </w:r>
      <w:r w:rsidDel="00325620">
        <w:t xml:space="preserve"> </w:t>
      </w:r>
      <w:r>
        <w:t xml:space="preserve">increased their engagement. For example, </w:t>
      </w:r>
      <w:r w:rsidRPr="006126D0">
        <w:t>Himal, a student</w:t>
      </w:r>
      <w:r>
        <w:t>,</w:t>
      </w:r>
      <w:r w:rsidRPr="006126D0">
        <w:t xml:space="preserve"> said:</w:t>
      </w:r>
    </w:p>
    <w:p w14:paraId="6F4A7613" w14:textId="77777777" w:rsidR="00C16363" w:rsidRPr="006126D0" w:rsidRDefault="00C16363" w:rsidP="00C16363">
      <w:pPr>
        <w:pStyle w:val="Quote"/>
      </w:pPr>
      <w:r>
        <w:t xml:space="preserve">I did not like to watch Facebook </w:t>
      </w:r>
      <w:r>
        <w:rPr>
          <w:lang w:val="en-US"/>
        </w:rPr>
        <w:t>L</w:t>
      </w:r>
      <w:r>
        <w:t xml:space="preserve">ive </w:t>
      </w:r>
      <w:r w:rsidRPr="006126D0">
        <w:t xml:space="preserve">in the beginning but </w:t>
      </w:r>
      <w:r>
        <w:t xml:space="preserve">after some days of watching your Facebook </w:t>
      </w:r>
      <w:r>
        <w:rPr>
          <w:lang w:val="en-US"/>
        </w:rPr>
        <w:t>L</w:t>
      </w:r>
      <w:r>
        <w:t>ives</w:t>
      </w:r>
      <w:r>
        <w:rPr>
          <w:lang w:val="en-GB"/>
        </w:rPr>
        <w:t>,</w:t>
      </w:r>
      <w:r>
        <w:t xml:space="preserve"> </w:t>
      </w:r>
      <w:r>
        <w:rPr>
          <w:lang w:val="en-GB"/>
        </w:rPr>
        <w:t xml:space="preserve">it attracted </w:t>
      </w:r>
      <w:r>
        <w:t xml:space="preserve">me and learn more. </w:t>
      </w:r>
    </w:p>
    <w:p w14:paraId="16A0BB9A" w14:textId="77777777" w:rsidR="00C16363" w:rsidRDefault="00C16363" w:rsidP="00C16363">
      <w:pPr>
        <w:pStyle w:val="Newparagraph"/>
      </w:pPr>
      <w:r>
        <w:t xml:space="preserve">For many students, learning through Facebook Live was their first online learning experience. It, therefore, took some time to gain students’ trust. In the second and following weeks, the number of students significantly increased that indicated how Facebook Live became a new normal mode of learning English. Comments from many students inspired us to develop and present interactive lessons on Facebook Live. The participant </w:t>
      </w:r>
      <w:r w:rsidRPr="006126D0">
        <w:t>students</w:t>
      </w:r>
      <w:r>
        <w:t xml:space="preserve">, for example, appreciated the interactive contents </w:t>
      </w:r>
      <w:r w:rsidRPr="006126D0">
        <w:t>o</w:t>
      </w:r>
      <w:r>
        <w:t xml:space="preserve">f the live teaching. </w:t>
      </w:r>
    </w:p>
    <w:p w14:paraId="2F49D0CC" w14:textId="77777777" w:rsidR="00C16363" w:rsidRPr="00D97C43" w:rsidRDefault="00C16363" w:rsidP="00C16363">
      <w:pPr>
        <w:pStyle w:val="Quote"/>
        <w:rPr>
          <w:lang w:val="en-GB"/>
        </w:rPr>
      </w:pPr>
      <w:r>
        <w:t>I learned to practise short conversations with you while you presented lessons. I feel free to practise with your activities. Because there is none around me, I do</w:t>
      </w:r>
      <w:r>
        <w:rPr>
          <w:lang w:val="en-GB"/>
        </w:rPr>
        <w:t xml:space="preserve"> </w:t>
      </w:r>
      <w:r>
        <w:t>n</w:t>
      </w:r>
      <w:r>
        <w:rPr>
          <w:lang w:val="en-GB"/>
        </w:rPr>
        <w:t>o</w:t>
      </w:r>
      <w:r>
        <w:t xml:space="preserve">t have hesitation to practise English speaking. This is helpful to improve English. In the classroom, I feel shy to speak in front of others. We do not have that environment to practise English in school. </w:t>
      </w:r>
      <w:r>
        <w:rPr>
          <w:lang w:val="en-GB"/>
        </w:rPr>
        <w:t>(student)</w:t>
      </w:r>
    </w:p>
    <w:p w14:paraId="3DDBF162" w14:textId="77777777" w:rsidR="00C16363" w:rsidRDefault="00C16363" w:rsidP="00C16363">
      <w:pPr>
        <w:pStyle w:val="Newparagraph"/>
      </w:pPr>
      <w:r>
        <w:t xml:space="preserve">Similar comments indicate how students practised English communication through Facebook Live and developed their confidence in speaking English. However, students shared their various issues such as weak mobile data and unreliable electricity that interrupted their smooth learning of English. In particular, these issues were reported by students from rural areas where they could use expensive mobile data but did not have broadband internet. It indicates, Facebook Live or similar online learning mechanisms would not be accessible for many students living in remote villages who have no smart device and internet. Besides, some students reported their engagement in online video games along with watching Facebook Live teaching of English. For example, Kumar, one of the students, said: </w:t>
      </w:r>
    </w:p>
    <w:p w14:paraId="39C81D2F" w14:textId="77777777" w:rsidR="00C16363" w:rsidRPr="00D13450" w:rsidRDefault="00C16363" w:rsidP="00C16363">
      <w:pPr>
        <w:pStyle w:val="Quote"/>
      </w:pPr>
      <w:r>
        <w:lastRenderedPageBreak/>
        <w:t xml:space="preserve">I do not like to watch Facebook </w:t>
      </w:r>
      <w:r>
        <w:rPr>
          <w:lang w:val="en-US"/>
        </w:rPr>
        <w:t>L</w:t>
      </w:r>
      <w:r>
        <w:t xml:space="preserve">ive regularly. </w:t>
      </w:r>
      <w:r w:rsidRPr="001E1D48">
        <w:t xml:space="preserve">I </w:t>
      </w:r>
      <w:r>
        <w:t xml:space="preserve">sometimes </w:t>
      </w:r>
      <w:r w:rsidRPr="001E1D48">
        <w:t xml:space="preserve">want to play </w:t>
      </w:r>
      <w:r>
        <w:t xml:space="preserve">online games like Freefire, </w:t>
      </w:r>
      <w:r>
        <w:rPr>
          <w:lang w:val="en-US"/>
        </w:rPr>
        <w:t>L</w:t>
      </w:r>
      <w:r w:rsidRPr="001E1D48">
        <w:t xml:space="preserve">udo </w:t>
      </w:r>
      <w:r>
        <w:t xml:space="preserve">[…] </w:t>
      </w:r>
      <w:r w:rsidRPr="001E1D48">
        <w:t>and</w:t>
      </w:r>
      <w:r>
        <w:t xml:space="preserve"> watch </w:t>
      </w:r>
      <w:r w:rsidRPr="001E1D48">
        <w:t>YouTube videos</w:t>
      </w:r>
      <w:r>
        <w:t xml:space="preserve">. I enjoy watching </w:t>
      </w:r>
      <w:r w:rsidRPr="001E1D48">
        <w:t>Facebo</w:t>
      </w:r>
      <w:r>
        <w:t>ok</w:t>
      </w:r>
      <w:r>
        <w:rPr>
          <w:lang w:val="en-US"/>
        </w:rPr>
        <w:t xml:space="preserve"> L</w:t>
      </w:r>
      <w:r>
        <w:t>ive teaching and can learn some English but it is not always fun. Games and other videos can also help learn English.</w:t>
      </w:r>
    </w:p>
    <w:p w14:paraId="4D147315" w14:textId="77777777" w:rsidR="00C16363" w:rsidRPr="001E1D48" w:rsidRDefault="00C16363" w:rsidP="00C16363">
      <w:pPr>
        <w:pStyle w:val="Newparagraph"/>
      </w:pPr>
      <w:r>
        <w:t xml:space="preserve">In this situation, some parents suggested watching children’s activities on their devices and facilitating their online learning. </w:t>
      </w:r>
    </w:p>
    <w:p w14:paraId="248FD2C2" w14:textId="77777777" w:rsidR="00C16363" w:rsidRPr="00A35703" w:rsidRDefault="00C16363" w:rsidP="00C16363">
      <w:pPr>
        <w:pStyle w:val="Quote"/>
        <w:rPr>
          <w:lang w:val="en-GB"/>
        </w:rPr>
      </w:pPr>
      <w:r>
        <w:t xml:space="preserve">I have no Wi-Fi connection and using data is not reliable </w:t>
      </w:r>
      <w:r>
        <w:rPr>
          <w:lang w:val="en-GB"/>
        </w:rPr>
        <w:t xml:space="preserve">in the </w:t>
      </w:r>
      <w:r>
        <w:t xml:space="preserve">village. While the connection is good, my daughter watches </w:t>
      </w:r>
      <w:r>
        <w:rPr>
          <w:lang w:val="en-US"/>
        </w:rPr>
        <w:t>Facebook L</w:t>
      </w:r>
      <w:r>
        <w:t>ives</w:t>
      </w:r>
      <w:r>
        <w:rPr>
          <w:lang w:val="en-GB"/>
        </w:rPr>
        <w:t xml:space="preserve"> and </w:t>
      </w:r>
      <w:r>
        <w:t xml:space="preserve">YouTube videos and play </w:t>
      </w:r>
      <w:r>
        <w:rPr>
          <w:lang w:val="en-GB"/>
        </w:rPr>
        <w:t xml:space="preserve">with </w:t>
      </w:r>
      <w:r>
        <w:t>mobile phones.</w:t>
      </w:r>
      <w:r>
        <w:rPr>
          <w:lang w:val="en-GB"/>
        </w:rPr>
        <w:t xml:space="preserve"> (</w:t>
      </w:r>
      <w:r>
        <w:t>Amrita, parent</w:t>
      </w:r>
      <w:r>
        <w:rPr>
          <w:lang w:val="en-GB"/>
        </w:rPr>
        <w:t>)</w:t>
      </w:r>
    </w:p>
    <w:p w14:paraId="3C95260F" w14:textId="77777777" w:rsidR="00C16363" w:rsidRPr="00292211" w:rsidRDefault="00C16363" w:rsidP="00C16363">
      <w:pPr>
        <w:pStyle w:val="Quote"/>
        <w:rPr>
          <w:lang w:val="en-GB"/>
        </w:rPr>
      </w:pPr>
      <w:r>
        <w:t>I</w:t>
      </w:r>
      <w:r w:rsidRPr="001E1D48">
        <w:t xml:space="preserve"> h</w:t>
      </w:r>
      <w:r>
        <w:t>ave to monitor children</w:t>
      </w:r>
      <w:r>
        <w:rPr>
          <w:lang w:val="en-GB"/>
        </w:rPr>
        <w:t xml:space="preserve">. </w:t>
      </w:r>
      <w:r>
        <w:t>I</w:t>
      </w:r>
      <w:r w:rsidRPr="001E1D48">
        <w:t xml:space="preserve"> have to see what they are doing. They pretend </w:t>
      </w:r>
      <w:r>
        <w:t>to watch</w:t>
      </w:r>
      <w:r>
        <w:rPr>
          <w:lang w:val="en-US"/>
        </w:rPr>
        <w:t xml:space="preserve"> Facebook</w:t>
      </w:r>
      <w:r w:rsidRPr="001E1D48">
        <w:t xml:space="preserve"> </w:t>
      </w:r>
      <w:r>
        <w:rPr>
          <w:lang w:val="en-US"/>
        </w:rPr>
        <w:t>L</w:t>
      </w:r>
      <w:r w:rsidRPr="001E1D48">
        <w:t xml:space="preserve">ives and </w:t>
      </w:r>
      <w:r>
        <w:t>tak</w:t>
      </w:r>
      <w:r>
        <w:rPr>
          <w:lang w:val="en-GB"/>
        </w:rPr>
        <w:t>e</w:t>
      </w:r>
      <w:r>
        <w:t xml:space="preserve"> </w:t>
      </w:r>
      <w:r w:rsidRPr="001E1D48">
        <w:t>online classes but they misuse mobiles</w:t>
      </w:r>
      <w:r>
        <w:t xml:space="preserve"> and play video games. </w:t>
      </w:r>
      <w:r>
        <w:rPr>
          <w:lang w:val="en-GB"/>
        </w:rPr>
        <w:t>(</w:t>
      </w:r>
      <w:r>
        <w:t>Puspa,</w:t>
      </w:r>
      <w:r>
        <w:rPr>
          <w:lang w:val="en-GB"/>
        </w:rPr>
        <w:t xml:space="preserve"> </w:t>
      </w:r>
      <w:r>
        <w:t>parent</w:t>
      </w:r>
      <w:r>
        <w:rPr>
          <w:lang w:val="en-GB"/>
        </w:rPr>
        <w:t>)</w:t>
      </w:r>
    </w:p>
    <w:p w14:paraId="40E1CF29" w14:textId="496D1862" w:rsidR="00C16363" w:rsidRDefault="00C16363" w:rsidP="00C16363">
      <w:pPr>
        <w:pStyle w:val="Newparagraph"/>
      </w:pPr>
      <w:r>
        <w:t xml:space="preserve">Teaching English through Facebook Live would have benefited those who consistently followed it and practised English lessons. Besides, students’ attraction to online video games may pose another challenge, requiring parents to monitor them when they are learning English through Facebook Live. However, the increasing popularity of Facebook Live in absence of other options for learning in the crisis has provided a picture of how the online mode of learning can repair the educational void created by the lockdown in the pandemic situation. </w:t>
      </w:r>
    </w:p>
    <w:p w14:paraId="794D41BD" w14:textId="77777777" w:rsidR="00C16363" w:rsidRDefault="00C16363" w:rsidP="00C16363">
      <w:pPr>
        <w:pStyle w:val="Newparagraph"/>
      </w:pPr>
    </w:p>
    <w:p w14:paraId="31D53D33" w14:textId="77777777" w:rsidR="00C16363" w:rsidRPr="00433EA3" w:rsidRDefault="00C16363" w:rsidP="00C16363">
      <w:pPr>
        <w:pStyle w:val="Heading2"/>
        <w:rPr>
          <w:lang w:val="en-US"/>
        </w:rPr>
      </w:pPr>
      <w:bookmarkStart w:id="27" w:name="_Toc56010378"/>
      <w:bookmarkStart w:id="28" w:name="_Toc56060199"/>
      <w:bookmarkStart w:id="29" w:name="_Toc56060269"/>
      <w:bookmarkStart w:id="30" w:name="_Toc56273591"/>
      <w:r w:rsidRPr="00433EA3">
        <w:rPr>
          <w:shd w:val="clear" w:color="auto" w:fill="FFFFFF"/>
        </w:rPr>
        <w:t xml:space="preserve">Development of </w:t>
      </w:r>
      <w:bookmarkEnd w:id="27"/>
      <w:bookmarkEnd w:id="28"/>
      <w:bookmarkEnd w:id="29"/>
      <w:bookmarkEnd w:id="30"/>
      <w:r>
        <w:rPr>
          <w:shd w:val="clear" w:color="auto" w:fill="FFFFFF"/>
        </w:rPr>
        <w:t>communicative skills</w:t>
      </w:r>
    </w:p>
    <w:p w14:paraId="06C83385" w14:textId="77777777" w:rsidR="00C16363" w:rsidRDefault="00C16363" w:rsidP="00C16363">
      <w:pPr>
        <w:pStyle w:val="Newparagraph"/>
      </w:pPr>
    </w:p>
    <w:p w14:paraId="5C99972E" w14:textId="22BEA4E2" w:rsidR="00C16363" w:rsidRPr="00FE295B" w:rsidRDefault="00C16363" w:rsidP="00C16363">
      <w:pPr>
        <w:pStyle w:val="Newparagraph"/>
      </w:pPr>
      <w:r w:rsidRPr="001E1D48">
        <w:t>W</w:t>
      </w:r>
      <w:r>
        <w:t xml:space="preserve">hile streaming English lessons through </w:t>
      </w:r>
      <w:r w:rsidRPr="001E1D48">
        <w:t xml:space="preserve">Facebook </w:t>
      </w:r>
      <w:r>
        <w:t>L</w:t>
      </w:r>
      <w:r w:rsidRPr="001E1D48">
        <w:t>ive</w:t>
      </w:r>
      <w:r>
        <w:t>,</w:t>
      </w:r>
      <w:r w:rsidRPr="001E1D48">
        <w:t xml:space="preserve"> an alternative </w:t>
      </w:r>
      <w:r>
        <w:t xml:space="preserve">learning </w:t>
      </w:r>
      <w:r w:rsidRPr="001E1D48">
        <w:t>tool</w:t>
      </w:r>
      <w:r>
        <w:t>,</w:t>
      </w:r>
      <w:r w:rsidRPr="001E1D48">
        <w:t xml:space="preserve"> during th</w:t>
      </w:r>
      <w:r>
        <w:t>e</w:t>
      </w:r>
      <w:r w:rsidRPr="001E1D48">
        <w:t xml:space="preserve"> pandemic situat</w:t>
      </w:r>
      <w:r>
        <w:t>ion, students were encouraged to develop their self-study habits</w:t>
      </w:r>
      <w:r w:rsidRPr="001E1D48">
        <w:t>.</w:t>
      </w:r>
      <w:r>
        <w:t xml:space="preserve"> Their comments on the Facebook page and participation in live streaming indicated how it helped them engage in learning English. It was evident from interviews with the participants involved in this study that the new mechanism of teaching English through Facebook Live </w:t>
      </w:r>
      <w:r w:rsidRPr="001E1D48">
        <w:t xml:space="preserve">developed </w:t>
      </w:r>
      <w:r>
        <w:t xml:space="preserve">their </w:t>
      </w:r>
      <w:r w:rsidRPr="001E1D48">
        <w:t>independent learning skill</w:t>
      </w:r>
      <w:r>
        <w:t xml:space="preserve">s while working   at </w:t>
      </w:r>
      <w:r w:rsidRPr="001E1D48">
        <w:t xml:space="preserve">home. In the initial phase of Facebook </w:t>
      </w:r>
      <w:r>
        <w:t>L</w:t>
      </w:r>
      <w:r w:rsidRPr="001E1D48">
        <w:t>ive stre</w:t>
      </w:r>
      <w:r>
        <w:t>aming, the students involved in our interviews shared their experience of learning to use Facebook and then use it for coursework.</w:t>
      </w:r>
      <w:r w:rsidRPr="001E1D48">
        <w:t xml:space="preserve"> </w:t>
      </w:r>
      <w:r>
        <w:t>For example, Pradip, a student of Grade Six, said</w:t>
      </w:r>
      <w:r w:rsidRPr="001E1D48">
        <w:rPr>
          <w:b/>
        </w:rPr>
        <w:t>:</w:t>
      </w:r>
    </w:p>
    <w:p w14:paraId="0B49AEC2" w14:textId="77777777" w:rsidR="00C16363" w:rsidRPr="00D42CDF" w:rsidRDefault="00C16363" w:rsidP="00C16363">
      <w:pPr>
        <w:pStyle w:val="Quote"/>
        <w:rPr>
          <w:lang w:val="en-GB"/>
        </w:rPr>
      </w:pPr>
      <w:r w:rsidRPr="001E1D48">
        <w:t>I am learning some useful ideas using Facebook</w:t>
      </w:r>
      <w:r>
        <w:rPr>
          <w:lang w:val="en-US"/>
        </w:rPr>
        <w:t xml:space="preserve"> L</w:t>
      </w:r>
      <w:r w:rsidRPr="001E1D48">
        <w:t>ive</w:t>
      </w:r>
      <w:r>
        <w:rPr>
          <w:lang w:val="en-US"/>
        </w:rPr>
        <w:t xml:space="preserve">s. </w:t>
      </w:r>
      <w:r>
        <w:rPr>
          <w:lang w:val="en-GB"/>
        </w:rPr>
        <w:t>L</w:t>
      </w:r>
      <w:r w:rsidRPr="001E1D48">
        <w:t>ike I comment</w:t>
      </w:r>
      <w:r>
        <w:rPr>
          <w:lang w:val="en-GB"/>
        </w:rPr>
        <w:t xml:space="preserve"> and</w:t>
      </w:r>
      <w:r w:rsidRPr="001E1D48">
        <w:t xml:space="preserve"> share </w:t>
      </w:r>
      <w:r>
        <w:rPr>
          <w:lang w:val="en-GB"/>
        </w:rPr>
        <w:t xml:space="preserve">things </w:t>
      </w:r>
      <w:r w:rsidRPr="001E1D48">
        <w:t xml:space="preserve">myself. I can </w:t>
      </w:r>
      <w:r>
        <w:t xml:space="preserve">upload and create pages and </w:t>
      </w:r>
      <w:r w:rsidRPr="001E1D48">
        <w:t xml:space="preserve">go to live streaming myself. I talk with friends and share the idea using messenger group. I have created one </w:t>
      </w:r>
      <w:r>
        <w:rPr>
          <w:lang w:val="en-GB"/>
        </w:rPr>
        <w:t xml:space="preserve">closed </w:t>
      </w:r>
      <w:r w:rsidRPr="001E1D48">
        <w:t xml:space="preserve">group </w:t>
      </w:r>
      <w:r>
        <w:rPr>
          <w:lang w:val="en-GB"/>
        </w:rPr>
        <w:t xml:space="preserve">of </w:t>
      </w:r>
      <w:r w:rsidRPr="001E1D48">
        <w:t>my friends. I explore some links and application myself a</w:t>
      </w:r>
      <w:r>
        <w:t xml:space="preserve">t home. </w:t>
      </w:r>
      <w:r>
        <w:rPr>
          <w:lang w:val="en-GB"/>
        </w:rPr>
        <w:t xml:space="preserve">I can read and understand basic English. It is because of Facebook Live that has taught me some English. I can use simple English with my friends now. </w:t>
      </w:r>
    </w:p>
    <w:p w14:paraId="24C2034C" w14:textId="77777777" w:rsidR="00C16363" w:rsidRPr="002F0044" w:rsidRDefault="00C16363" w:rsidP="00C16363">
      <w:pPr>
        <w:pStyle w:val="Newparagraph"/>
      </w:pPr>
      <w:r>
        <w:t xml:space="preserve">His expression reflected the significant contribution of Facebook Live in students’ learning of English communication. His comment indicated that live streaming enabled learners to develop their technological, as well as English communication skills. The interactive English lessons on Facebook Live that received maximum appreciations from students seem highly </w:t>
      </w:r>
      <w:r w:rsidRPr="0013117B">
        <w:t>support</w:t>
      </w:r>
      <w:r>
        <w:t>ive</w:t>
      </w:r>
      <w:r w:rsidRPr="0013117B">
        <w:t xml:space="preserve"> </w:t>
      </w:r>
      <w:r>
        <w:t xml:space="preserve">in understanding English conversations and improving their </w:t>
      </w:r>
      <w:r w:rsidRPr="0013117B">
        <w:t xml:space="preserve">speaking </w:t>
      </w:r>
      <w:r>
        <w:t xml:space="preserve">skills. Video streaming, for example, would have enabled them to </w:t>
      </w:r>
      <w:r w:rsidRPr="001E1D48">
        <w:t xml:space="preserve">explore </w:t>
      </w:r>
      <w:r>
        <w:t xml:space="preserve">how they could learn English without the teacher’s direct presence. It was evident from interviews with students that they could comfortably reply to simple questions and follow general conversations in English. Their comments on the </w:t>
      </w:r>
      <w:r>
        <w:lastRenderedPageBreak/>
        <w:t>Facebook page indicated their progress in learning English. Especially, the live presentation of short conversations that consisted of three exchanges seemed a more effective strategy to develop students’ communicative competence. Participant parents’ responses indicated that the interactive model of presenting short conversation allowed students to learn both communicative and pronunciation skills</w:t>
      </w:r>
      <w:r w:rsidRPr="001E1D48">
        <w:t xml:space="preserve">. </w:t>
      </w:r>
      <w:r>
        <w:t>For example, Karma</w:t>
      </w:r>
      <w:r w:rsidRPr="001E1D48">
        <w:t xml:space="preserve"> shared </w:t>
      </w:r>
      <w:r>
        <w:t xml:space="preserve">how </w:t>
      </w:r>
      <w:r w:rsidRPr="001E1D48">
        <w:t>his child</w:t>
      </w:r>
      <w:r>
        <w:t xml:space="preserve"> was developing English speaking skills</w:t>
      </w:r>
      <w:r w:rsidRPr="001E1D48">
        <w:t xml:space="preserve">. He </w:t>
      </w:r>
      <w:r>
        <w:t xml:space="preserve">said: </w:t>
      </w:r>
    </w:p>
    <w:p w14:paraId="420544A4" w14:textId="77777777" w:rsidR="00C16363" w:rsidRPr="001E1D48" w:rsidRDefault="00C16363" w:rsidP="00C16363">
      <w:pPr>
        <w:pStyle w:val="Quote"/>
      </w:pPr>
      <w:r>
        <w:t xml:space="preserve">I have a </w:t>
      </w:r>
      <w:r w:rsidRPr="001E1D48">
        <w:t>very good network connection at home and my daughter is le</w:t>
      </w:r>
      <w:r>
        <w:t xml:space="preserve">arning </w:t>
      </w:r>
      <w:r>
        <w:rPr>
          <w:lang w:val="en-GB"/>
        </w:rPr>
        <w:t xml:space="preserve">English through Facebook Live. </w:t>
      </w:r>
      <w:r w:rsidRPr="001E1D48">
        <w:t xml:space="preserve">She </w:t>
      </w:r>
      <w:r>
        <w:t>starts classes herself</w:t>
      </w:r>
      <w:r w:rsidRPr="001E1D48">
        <w:t xml:space="preserve">. </w:t>
      </w:r>
      <w:r>
        <w:t xml:space="preserve">She can open </w:t>
      </w:r>
      <w:r>
        <w:rPr>
          <w:lang w:val="en-GB"/>
        </w:rPr>
        <w:t>Z</w:t>
      </w:r>
      <w:r>
        <w:t>oom for classes. She watches</w:t>
      </w:r>
      <w:r>
        <w:rPr>
          <w:lang w:val="en-US"/>
        </w:rPr>
        <w:t xml:space="preserve"> </w:t>
      </w:r>
      <w:r>
        <w:t xml:space="preserve">Facebook </w:t>
      </w:r>
      <w:r>
        <w:rPr>
          <w:lang w:val="en-US"/>
        </w:rPr>
        <w:t>L</w:t>
      </w:r>
      <w:r w:rsidRPr="001E1D48">
        <w:t xml:space="preserve">ive </w:t>
      </w:r>
      <w:r>
        <w:rPr>
          <w:lang w:val="en-GB"/>
        </w:rPr>
        <w:t xml:space="preserve">and </w:t>
      </w:r>
      <w:r w:rsidRPr="001E1D48">
        <w:t xml:space="preserve">online games </w:t>
      </w:r>
      <w:r>
        <w:rPr>
          <w:lang w:val="en-GB"/>
        </w:rPr>
        <w:t xml:space="preserve">and </w:t>
      </w:r>
      <w:r w:rsidRPr="001E1D48">
        <w:t>talk</w:t>
      </w:r>
      <w:r>
        <w:rPr>
          <w:lang w:val="en-GB"/>
        </w:rPr>
        <w:t>s</w:t>
      </w:r>
      <w:r w:rsidRPr="001E1D48">
        <w:t xml:space="preserve"> with he</w:t>
      </w:r>
      <w:r>
        <w:t>r friends</w:t>
      </w:r>
      <w:r>
        <w:rPr>
          <w:lang w:val="en-GB"/>
        </w:rPr>
        <w:t xml:space="preserve">. She </w:t>
      </w:r>
      <w:r>
        <w:t xml:space="preserve">watches </w:t>
      </w:r>
      <w:r w:rsidRPr="001E1D48">
        <w:t>TV and YouTube videos and share</w:t>
      </w:r>
      <w:r>
        <w:rPr>
          <w:lang w:val="en-GB"/>
        </w:rPr>
        <w:t xml:space="preserve">s </w:t>
      </w:r>
      <w:r w:rsidRPr="001E1D48">
        <w:t xml:space="preserve">what </w:t>
      </w:r>
      <w:r>
        <w:t xml:space="preserve">she </w:t>
      </w:r>
      <w:r>
        <w:rPr>
          <w:lang w:val="en-GB"/>
        </w:rPr>
        <w:t xml:space="preserve">has </w:t>
      </w:r>
      <w:r>
        <w:t>learnt.</w:t>
      </w:r>
      <w:r>
        <w:rPr>
          <w:lang w:val="en-GB"/>
        </w:rPr>
        <w:t xml:space="preserve"> </w:t>
      </w:r>
      <w:r w:rsidRPr="001E1D48">
        <w:t xml:space="preserve">She is excited to </w:t>
      </w:r>
      <w:r>
        <w:t>learn using online resources.</w:t>
      </w:r>
      <w:r>
        <w:rPr>
          <w:lang w:val="en-GB"/>
        </w:rPr>
        <w:t xml:space="preserve"> </w:t>
      </w:r>
      <w:r>
        <w:t>S</w:t>
      </w:r>
      <w:r w:rsidRPr="001E1D48">
        <w:t>he has developed good digital skill and</w:t>
      </w:r>
      <w:r>
        <w:rPr>
          <w:lang w:val="en-GB"/>
        </w:rPr>
        <w:t xml:space="preserve"> English </w:t>
      </w:r>
      <w:r w:rsidRPr="001E1D48">
        <w:t>hers</w:t>
      </w:r>
      <w:r>
        <w:t>elf without our supervision</w:t>
      </w:r>
      <w:r>
        <w:rPr>
          <w:lang w:val="en-GB"/>
        </w:rPr>
        <w:t xml:space="preserve">. She is developing her confidence in English speaking. </w:t>
      </w:r>
    </w:p>
    <w:p w14:paraId="5F270CBC" w14:textId="77777777" w:rsidR="00C16363" w:rsidRPr="001E1D48" w:rsidRDefault="00C16363" w:rsidP="00C16363">
      <w:pPr>
        <w:pStyle w:val="Newparagraph"/>
      </w:pPr>
      <w:r>
        <w:t xml:space="preserve">His </w:t>
      </w:r>
      <w:r w:rsidRPr="001E1D48">
        <w:t xml:space="preserve">comments </w:t>
      </w:r>
      <w:r>
        <w:t>indicated how students explored their ways to engage in online resources with increased digital proficiency and English competency. His idea implied that students were learning not only the English language but also the use of internet facilities available for them. Binod, o</w:t>
      </w:r>
      <w:r w:rsidRPr="001E1D48">
        <w:t>ne of the students</w:t>
      </w:r>
      <w:r>
        <w:t xml:space="preserve">, described his progress: </w:t>
      </w:r>
    </w:p>
    <w:p w14:paraId="78207B3C" w14:textId="77777777" w:rsidR="00C16363" w:rsidRPr="001E1D48" w:rsidRDefault="00C16363" w:rsidP="00C16363">
      <w:pPr>
        <w:pStyle w:val="Quote"/>
      </w:pPr>
      <w:r w:rsidRPr="001E1D48">
        <w:t xml:space="preserve">I do some activities by using </w:t>
      </w:r>
      <w:r>
        <w:rPr>
          <w:lang w:val="en-US"/>
        </w:rPr>
        <w:t>G</w:t>
      </w:r>
      <w:r w:rsidRPr="001E1D48">
        <w:t xml:space="preserve">oogle if </w:t>
      </w:r>
      <w:r>
        <w:rPr>
          <w:lang w:val="en-GB"/>
        </w:rPr>
        <w:t xml:space="preserve">there is </w:t>
      </w:r>
      <w:r w:rsidRPr="001E1D48">
        <w:t>any confusion</w:t>
      </w:r>
      <w:r>
        <w:rPr>
          <w:lang w:val="en-GB"/>
        </w:rPr>
        <w:t xml:space="preserve">. </w:t>
      </w:r>
      <w:r w:rsidRPr="001E1D48">
        <w:t xml:space="preserve">Google has become </w:t>
      </w:r>
      <w:r>
        <w:t xml:space="preserve">a </w:t>
      </w:r>
      <w:r w:rsidRPr="001E1D48">
        <w:t>good source for me. Likewise</w:t>
      </w:r>
      <w:r>
        <w:t>,</w:t>
      </w:r>
      <w:r w:rsidRPr="001E1D48">
        <w:t xml:space="preserve"> teachers give me some links to explore and learn mor</w:t>
      </w:r>
      <w:r>
        <w:t>e</w:t>
      </w:r>
      <w:r>
        <w:rPr>
          <w:lang w:val="en-GB"/>
        </w:rPr>
        <w:t xml:space="preserve">. </w:t>
      </w:r>
      <w:r>
        <w:t xml:space="preserve">I open these links. </w:t>
      </w:r>
      <w:r w:rsidRPr="001E1D48">
        <w:t>I teach my parents to use different things like maki</w:t>
      </w:r>
      <w:r>
        <w:t>ng pages</w:t>
      </w:r>
      <w:r>
        <w:rPr>
          <w:lang w:val="en-GB"/>
        </w:rPr>
        <w:t xml:space="preserve"> and</w:t>
      </w:r>
      <w:r>
        <w:t xml:space="preserve"> groups on Facebook.</w:t>
      </w:r>
    </w:p>
    <w:p w14:paraId="6D63A505" w14:textId="77777777" w:rsidR="00C16363" w:rsidRDefault="00C16363" w:rsidP="00C16363">
      <w:pPr>
        <w:pStyle w:val="Newparagraph"/>
      </w:pPr>
      <w:r>
        <w:t>His comment indicated that teaching English through Facebook Live would have reinforced students’ English competency and their practice of digital technologies in learning activities. In addition, it was evident from the interviews that students were able to develop a comprehensive ability of English which enabled them to explore a wide range of English contents on the internet. Not only oral but also comprehension skills were developed by the teaching of basic English through Facebook Live. S</w:t>
      </w:r>
      <w:r w:rsidRPr="009E4CA6">
        <w:t>tudents</w:t>
      </w:r>
      <w:r>
        <w:t>’</w:t>
      </w:r>
      <w:r w:rsidRPr="009E4CA6">
        <w:t xml:space="preserve"> </w:t>
      </w:r>
      <w:r>
        <w:t xml:space="preserve">comments in English on live sessions indicated how Facebook Live sessions of English enabled them to develop communicative skills. </w:t>
      </w:r>
      <w:r w:rsidRPr="009E4CA6">
        <w:t>For example, Pradip</w:t>
      </w:r>
      <w:r>
        <w:t xml:space="preserve"> who was involved in this study</w:t>
      </w:r>
      <w:r w:rsidRPr="009E4CA6">
        <w:t xml:space="preserve"> started to share a story </w:t>
      </w:r>
      <w:r>
        <w:t>of about three minutes i</w:t>
      </w:r>
      <w:r w:rsidRPr="009E4CA6">
        <w:t xml:space="preserve">n English on Facebook </w:t>
      </w:r>
      <w:r>
        <w:t>L</w:t>
      </w:r>
      <w:r w:rsidRPr="009E4CA6">
        <w:t>ive</w:t>
      </w:r>
      <w:r>
        <w:t>.</w:t>
      </w:r>
      <w:r w:rsidRPr="009E4CA6">
        <w:t xml:space="preserve"> He </w:t>
      </w:r>
      <w:r>
        <w:t>sent me a note: “</w:t>
      </w:r>
      <w:r w:rsidRPr="009E4CA6">
        <w:t>Sir, please watch my broadcasting live stories every day</w:t>
      </w:r>
      <w:r>
        <w:t xml:space="preserve">.” His request indicated </w:t>
      </w:r>
      <w:r w:rsidRPr="009E4CA6">
        <w:t>that students</w:t>
      </w:r>
      <w:r>
        <w:t xml:space="preserve"> could use and develop some strategies for learning English through</w:t>
      </w:r>
      <w:r w:rsidRPr="009B4AFF">
        <w:t xml:space="preserve"> Facebook </w:t>
      </w:r>
      <w:r>
        <w:t>L</w:t>
      </w:r>
      <w:r w:rsidRPr="009B4AFF">
        <w:t xml:space="preserve">ive </w:t>
      </w:r>
      <w:r>
        <w:t>s</w:t>
      </w:r>
      <w:r w:rsidRPr="009B4AFF">
        <w:t>treaming</w:t>
      </w:r>
      <w:r>
        <w:t>. However, the first author’s observations indicated that students learning English through live sessions can probably develop their comprehension ability, but they may still lack confidence in face-to-face communication.</w:t>
      </w:r>
    </w:p>
    <w:p w14:paraId="11249F11" w14:textId="44182581" w:rsidR="00C16363" w:rsidRDefault="00C16363" w:rsidP="00C16363">
      <w:pPr>
        <w:pStyle w:val="Newparagraph"/>
      </w:pPr>
      <w:r>
        <w:t xml:space="preserve"> </w:t>
      </w:r>
    </w:p>
    <w:p w14:paraId="44F702CD" w14:textId="77777777" w:rsidR="00C16363" w:rsidRPr="00433EA3" w:rsidRDefault="00C16363" w:rsidP="00C16363">
      <w:pPr>
        <w:pStyle w:val="Heading2"/>
        <w:rPr>
          <w:shd w:val="clear" w:color="auto" w:fill="FFFFFF"/>
        </w:rPr>
      </w:pPr>
      <w:bookmarkStart w:id="31" w:name="_Toc56010379"/>
      <w:bookmarkStart w:id="32" w:name="_Toc56060200"/>
      <w:bookmarkStart w:id="33" w:name="_Toc56060270"/>
      <w:bookmarkStart w:id="34" w:name="_Toc56273592"/>
      <w:r>
        <w:rPr>
          <w:shd w:val="clear" w:color="auto" w:fill="FFFFFF"/>
        </w:rPr>
        <w:t>Gaining language competence through c</w:t>
      </w:r>
      <w:r w:rsidRPr="00433EA3">
        <w:rPr>
          <w:shd w:val="clear" w:color="auto" w:fill="FFFFFF"/>
        </w:rPr>
        <w:t>ollaborative learning</w:t>
      </w:r>
      <w:bookmarkEnd w:id="31"/>
      <w:bookmarkEnd w:id="32"/>
      <w:bookmarkEnd w:id="33"/>
      <w:bookmarkEnd w:id="34"/>
      <w:r>
        <w:rPr>
          <w:shd w:val="clear" w:color="auto" w:fill="FFFFFF"/>
        </w:rPr>
        <w:t xml:space="preserve"> </w:t>
      </w:r>
    </w:p>
    <w:p w14:paraId="600893BA" w14:textId="77777777" w:rsidR="00C16363" w:rsidRDefault="00C16363" w:rsidP="00C16363">
      <w:pPr>
        <w:pStyle w:val="Newparagraph"/>
        <w:rPr>
          <w:shd w:val="clear" w:color="auto" w:fill="FFFFFF"/>
        </w:rPr>
      </w:pPr>
    </w:p>
    <w:p w14:paraId="53335215" w14:textId="7ABA818A" w:rsidR="00C16363" w:rsidRDefault="00C16363" w:rsidP="00C16363">
      <w:pPr>
        <w:pStyle w:val="Newparagraph"/>
        <w:rPr>
          <w:shd w:val="clear" w:color="auto" w:fill="FFFFFF"/>
        </w:rPr>
      </w:pPr>
      <w:r>
        <w:rPr>
          <w:shd w:val="clear" w:color="auto" w:fill="FFFFFF"/>
        </w:rPr>
        <w:t xml:space="preserve">The students involved in this study used some Facebook functions such as comments, like, share and </w:t>
      </w:r>
      <w:proofErr w:type="spellStart"/>
      <w:r>
        <w:rPr>
          <w:shd w:val="clear" w:color="auto" w:fill="FFFFFF"/>
        </w:rPr>
        <w:t>chatbox</w:t>
      </w:r>
      <w:proofErr w:type="spellEnd"/>
      <w:r>
        <w:rPr>
          <w:shd w:val="clear" w:color="auto" w:fill="FFFFFF"/>
        </w:rPr>
        <w:t xml:space="preserve"> </w:t>
      </w:r>
      <w:r w:rsidRPr="006B3DC1">
        <w:rPr>
          <w:shd w:val="clear" w:color="auto" w:fill="FFFFFF"/>
        </w:rPr>
        <w:t xml:space="preserve">to communicate and collaborate among them. </w:t>
      </w:r>
      <w:r>
        <w:rPr>
          <w:shd w:val="clear" w:color="auto" w:fill="FFFFFF"/>
        </w:rPr>
        <w:t xml:space="preserve">It was evident from observation of such activities on the Facebook page and interviews with them that their proactive engagement in discussions and conversations in groups seem effective for the development of English competence. </w:t>
      </w:r>
      <w:r w:rsidRPr="0013117B">
        <w:rPr>
          <w:shd w:val="clear" w:color="auto" w:fill="FFFFFF"/>
        </w:rPr>
        <w:t>For example, Sushil, a</w:t>
      </w:r>
      <w:r>
        <w:rPr>
          <w:shd w:val="clear" w:color="auto" w:fill="FFFFFF"/>
        </w:rPr>
        <w:t xml:space="preserve"> student, said:</w:t>
      </w:r>
    </w:p>
    <w:p w14:paraId="72E0C0C6" w14:textId="77777777" w:rsidR="00C16363" w:rsidRPr="00433A53" w:rsidRDefault="00C16363" w:rsidP="00C16363">
      <w:pPr>
        <w:pStyle w:val="Quote"/>
        <w:rPr>
          <w:lang w:val="en-US"/>
        </w:rPr>
      </w:pPr>
      <w:r w:rsidRPr="0006659C">
        <w:t xml:space="preserve">I </w:t>
      </w:r>
      <w:r>
        <w:rPr>
          <w:lang w:val="en-GB"/>
        </w:rPr>
        <w:t xml:space="preserve">frequently </w:t>
      </w:r>
      <w:r w:rsidRPr="0006659C">
        <w:t>comment</w:t>
      </w:r>
      <w:r>
        <w:rPr>
          <w:lang w:val="en-GB"/>
        </w:rPr>
        <w:t xml:space="preserve"> on others’ posts</w:t>
      </w:r>
      <w:r w:rsidRPr="0006659C">
        <w:t>, share</w:t>
      </w:r>
      <w:r>
        <w:rPr>
          <w:lang w:val="en-GB"/>
        </w:rPr>
        <w:t xml:space="preserve"> useful English videos and</w:t>
      </w:r>
      <w:r w:rsidRPr="0006659C">
        <w:t xml:space="preserve"> send some emo</w:t>
      </w:r>
      <w:proofErr w:type="spellStart"/>
      <w:r>
        <w:rPr>
          <w:lang w:val="en-GB"/>
        </w:rPr>
        <w:t>jis</w:t>
      </w:r>
      <w:proofErr w:type="spellEnd"/>
      <w:r>
        <w:rPr>
          <w:lang w:val="en-US"/>
        </w:rPr>
        <w:t xml:space="preserve"> such as care, happy and confused to my friends. I </w:t>
      </w:r>
      <w:r>
        <w:rPr>
          <w:lang w:val="en-GB"/>
        </w:rPr>
        <w:t xml:space="preserve">chat </w:t>
      </w:r>
      <w:r w:rsidRPr="0006659C">
        <w:t xml:space="preserve">with my friends </w:t>
      </w:r>
      <w:r>
        <w:rPr>
          <w:lang w:val="en-GB"/>
        </w:rPr>
        <w:t>in M</w:t>
      </w:r>
      <w:r w:rsidRPr="0006659C">
        <w:t xml:space="preserve">essenger </w:t>
      </w:r>
      <w:r>
        <w:rPr>
          <w:lang w:val="en-GB"/>
        </w:rPr>
        <w:t xml:space="preserve">about </w:t>
      </w:r>
      <w:r w:rsidRPr="0006659C">
        <w:t xml:space="preserve">what we have learnt through </w:t>
      </w:r>
      <w:r>
        <w:t xml:space="preserve">Facebook </w:t>
      </w:r>
      <w:r>
        <w:rPr>
          <w:lang w:val="en-US"/>
        </w:rPr>
        <w:t>Live.</w:t>
      </w:r>
    </w:p>
    <w:p w14:paraId="33506145" w14:textId="77777777" w:rsidR="00C16363" w:rsidRDefault="00C16363" w:rsidP="00C16363">
      <w:pPr>
        <w:pStyle w:val="Newparagraph"/>
      </w:pPr>
      <w:r>
        <w:lastRenderedPageBreak/>
        <w:t xml:space="preserve">His comments indicated that Facebook Live enabled many students to practise English speaking and develop conversation skills. It was evident from their comments and emojis on Facebook Live </w:t>
      </w:r>
      <w:proofErr w:type="gramStart"/>
      <w:r>
        <w:t>that students</w:t>
      </w:r>
      <w:proofErr w:type="gramEnd"/>
      <w:r>
        <w:t xml:space="preserve"> gained their confidence in using communicative English through their autonomous practice with the help of Facebook Live. </w:t>
      </w:r>
      <w:r w:rsidRPr="0013117B">
        <w:t>For example, Dan, a</w:t>
      </w:r>
      <w:r>
        <w:t>nother</w:t>
      </w:r>
      <w:r w:rsidRPr="0013117B">
        <w:t xml:space="preserve"> student, s</w:t>
      </w:r>
      <w:r>
        <w:t>aid</w:t>
      </w:r>
      <w:r w:rsidRPr="0013117B">
        <w:t>:</w:t>
      </w:r>
      <w:r>
        <w:t xml:space="preserve"> “</w:t>
      </w:r>
      <w:r w:rsidRPr="00E43920">
        <w:t xml:space="preserve">I use </w:t>
      </w:r>
      <w:r>
        <w:rPr>
          <w:lang w:val="en-US"/>
        </w:rPr>
        <w:t>M</w:t>
      </w:r>
      <w:proofErr w:type="spellStart"/>
      <w:r w:rsidRPr="00E43920">
        <w:t>essenger</w:t>
      </w:r>
      <w:proofErr w:type="spellEnd"/>
      <w:r w:rsidRPr="00E43920">
        <w:t xml:space="preserve"> to talk </w:t>
      </w:r>
      <w:r>
        <w:t xml:space="preserve">to </w:t>
      </w:r>
      <w:r w:rsidRPr="00E43920">
        <w:t xml:space="preserve">friends while </w:t>
      </w:r>
      <w:r>
        <w:t xml:space="preserve">watching Facebook Live teaching. </w:t>
      </w:r>
      <w:r w:rsidRPr="00E43920">
        <w:t xml:space="preserve">I send the link through </w:t>
      </w:r>
      <w:r>
        <w:rPr>
          <w:lang w:val="en-US"/>
        </w:rPr>
        <w:t>M</w:t>
      </w:r>
      <w:proofErr w:type="spellStart"/>
      <w:r w:rsidRPr="00E43920">
        <w:t>essenger</w:t>
      </w:r>
      <w:proofErr w:type="spellEnd"/>
      <w:r w:rsidRPr="00E43920">
        <w:t xml:space="preserve"> </w:t>
      </w:r>
      <w:r>
        <w:t xml:space="preserve">to invite them.” This implies that along with learning English, a large number of students who regularly followed Facebook Live teaching were developing skills such as collaboration, interaction, group work and independent learning. </w:t>
      </w:r>
    </w:p>
    <w:p w14:paraId="16F3E282" w14:textId="77777777" w:rsidR="00715D09" w:rsidRDefault="00715D09" w:rsidP="00C16363">
      <w:pPr>
        <w:pStyle w:val="Newparagraph"/>
      </w:pPr>
    </w:p>
    <w:p w14:paraId="2DB058ED" w14:textId="7001FA80" w:rsidR="00C16363" w:rsidRPr="00263111" w:rsidRDefault="00C16363" w:rsidP="00C16363">
      <w:pPr>
        <w:pStyle w:val="Newparagraph"/>
      </w:pPr>
      <w:r>
        <w:t xml:space="preserve">Notifications in Messenger groups, notice on the Facebook page and sharing of English lessons in Zoom meetings seemed effective strategies for enhancing students’ learning of English. Students, for example, shared learning </w:t>
      </w:r>
      <w:r w:rsidRPr="00FE767A">
        <w:t xml:space="preserve">difficulties </w:t>
      </w:r>
      <w:r>
        <w:t xml:space="preserve">such as understanding </w:t>
      </w:r>
      <w:r w:rsidRPr="00FE767A">
        <w:t>native speakers’ gestures and pronunciation while learning English lesson</w:t>
      </w:r>
      <w:r>
        <w:t>s</w:t>
      </w:r>
      <w:r w:rsidRPr="00FE767A">
        <w:t>.</w:t>
      </w:r>
      <w:r>
        <w:t xml:space="preserve"> </w:t>
      </w:r>
      <w:r w:rsidRPr="00263111">
        <w:t>For example,</w:t>
      </w:r>
      <w:r>
        <w:t xml:space="preserve"> </w:t>
      </w:r>
      <w:r w:rsidRPr="00263111">
        <w:t xml:space="preserve">Amar wrote in </w:t>
      </w:r>
      <w:r>
        <w:t xml:space="preserve">Messenger </w:t>
      </w:r>
      <w:r w:rsidRPr="00263111">
        <w:t>group Messenger</w:t>
      </w:r>
      <w:r>
        <w:t>: “</w:t>
      </w:r>
      <w:r w:rsidRPr="00A86FD6">
        <w:t>Binod, I could not understand pronuncia</w:t>
      </w:r>
      <w:r>
        <w:t xml:space="preserve">tion, did you understand it?” Similar questions and replies from several students suggested that students need to be engaged in interactivities to enable them to improve their English-speaking skills. Their discussions on the Facebook page and in the </w:t>
      </w:r>
      <w:proofErr w:type="gramStart"/>
      <w:r>
        <w:t>Messenger</w:t>
      </w:r>
      <w:proofErr w:type="gramEnd"/>
      <w:r>
        <w:t xml:space="preserve"> group provided the first author with significant feedback for the improvement of plans and delivery of lessons. For example,</w:t>
      </w:r>
      <w:r w:rsidRPr="00263111">
        <w:t xml:space="preserve"> Karma, </w:t>
      </w:r>
      <w:r>
        <w:t xml:space="preserve">one of the </w:t>
      </w:r>
      <w:r w:rsidRPr="00263111">
        <w:t>parent</w:t>
      </w:r>
      <w:r>
        <w:t>s involved in this study,</w:t>
      </w:r>
      <w:r w:rsidRPr="00263111">
        <w:t xml:space="preserve"> sai</w:t>
      </w:r>
      <w:r>
        <w:t>d</w:t>
      </w:r>
      <w:r w:rsidRPr="00263111">
        <w:t>:</w:t>
      </w:r>
    </w:p>
    <w:p w14:paraId="6150532A" w14:textId="77777777" w:rsidR="00C16363" w:rsidRDefault="00C16363" w:rsidP="00C16363">
      <w:pPr>
        <w:pStyle w:val="Quote"/>
        <w:rPr>
          <w:lang w:val="en-US"/>
        </w:rPr>
      </w:pPr>
      <w:r w:rsidRPr="00263111">
        <w:t xml:space="preserve">Now my daughter </w:t>
      </w:r>
      <w:r w:rsidRPr="009C0CD6">
        <w:t>practises</w:t>
      </w:r>
      <w:r w:rsidRPr="00263111">
        <w:t xml:space="preserve"> </w:t>
      </w:r>
      <w:r>
        <w:t xml:space="preserve">English </w:t>
      </w:r>
      <w:r w:rsidRPr="00263111">
        <w:t xml:space="preserve">imitating </w:t>
      </w:r>
      <w:r>
        <w:t xml:space="preserve">teacher’s speaking. The practice part on Facebook Live is very helpful for children to improve communicative skills. Lively </w:t>
      </w:r>
      <w:r w:rsidRPr="00263111">
        <w:t>video content and materials</w:t>
      </w:r>
      <w:r>
        <w:t xml:space="preserve"> of English</w:t>
      </w:r>
      <w:r w:rsidRPr="00263111">
        <w:t xml:space="preserve"> </w:t>
      </w:r>
      <w:r>
        <w:t>are simple and practical</w:t>
      </w:r>
      <w:r>
        <w:rPr>
          <w:lang w:val="en-US"/>
        </w:rPr>
        <w:t xml:space="preserve">. Live sessions benefit school students a lot. They have the freedoms to </w:t>
      </w:r>
      <w:proofErr w:type="spellStart"/>
      <w:r>
        <w:rPr>
          <w:lang w:val="en-US"/>
        </w:rPr>
        <w:t>practise</w:t>
      </w:r>
      <w:proofErr w:type="spellEnd"/>
      <w:r>
        <w:rPr>
          <w:lang w:val="en-US"/>
        </w:rPr>
        <w:t xml:space="preserve"> without hesitation because there is none around them. </w:t>
      </w:r>
    </w:p>
    <w:p w14:paraId="34509B13" w14:textId="14FD02FF" w:rsidR="00C16363" w:rsidRDefault="00C16363" w:rsidP="00C16363">
      <w:pPr>
        <w:spacing w:line="360" w:lineRule="auto"/>
      </w:pPr>
      <w:r w:rsidRPr="00263111">
        <w:t xml:space="preserve">His comments </w:t>
      </w:r>
      <w:r>
        <w:t xml:space="preserve">indicated </w:t>
      </w:r>
      <w:r w:rsidRPr="00263111">
        <w:t xml:space="preserve">that </w:t>
      </w:r>
      <w:r>
        <w:t xml:space="preserve">English lessons on Facebook Live </w:t>
      </w:r>
      <w:r w:rsidRPr="00263111">
        <w:t>encourage</w:t>
      </w:r>
      <w:r>
        <w:t>d</w:t>
      </w:r>
      <w:r w:rsidRPr="00263111">
        <w:t xml:space="preserve"> English language beginners </w:t>
      </w:r>
      <w:r>
        <w:t>to</w:t>
      </w:r>
      <w:r w:rsidRPr="00263111">
        <w:t xml:space="preserve"> </w:t>
      </w:r>
      <w:proofErr w:type="spellStart"/>
      <w:r w:rsidRPr="00263111">
        <w:t>practi</w:t>
      </w:r>
      <w:r>
        <w:t>se</w:t>
      </w:r>
      <w:proofErr w:type="spellEnd"/>
      <w:r w:rsidRPr="00263111">
        <w:t xml:space="preserve"> and get</w:t>
      </w:r>
      <w:r>
        <w:t xml:space="preserve"> more</w:t>
      </w:r>
      <w:r w:rsidRPr="00263111">
        <w:t xml:space="preserve"> exposure</w:t>
      </w:r>
      <w:r>
        <w:t xml:space="preserve"> to English</w:t>
      </w:r>
      <w:r w:rsidRPr="00263111">
        <w:t>.</w:t>
      </w:r>
      <w:r>
        <w:t xml:space="preserve"> In particular, the live sessions motivated students to apply the ideas in their practices and develop communicative skills. S</w:t>
      </w:r>
      <w:r w:rsidRPr="00263111">
        <w:t>tudents’</w:t>
      </w:r>
      <w:r>
        <w:t xml:space="preserve"> collaborative activity indicated</w:t>
      </w:r>
      <w:r w:rsidRPr="00263111">
        <w:t xml:space="preserve"> that the</w:t>
      </w:r>
      <w:r>
        <w:t>y</w:t>
      </w:r>
      <w:r w:rsidRPr="00263111">
        <w:t xml:space="preserve"> </w:t>
      </w:r>
      <w:r>
        <w:t xml:space="preserve">acquired both technological and content knowledge from the live sessions. </w:t>
      </w:r>
      <w:r w:rsidRPr="00263111">
        <w:t>It was found that social networking site</w:t>
      </w:r>
      <w:r>
        <w:t>s</w:t>
      </w:r>
      <w:r w:rsidRPr="00263111">
        <w:t xml:space="preserve"> </w:t>
      </w:r>
      <w:r>
        <w:t xml:space="preserve">such as </w:t>
      </w:r>
      <w:r w:rsidRPr="00263111">
        <w:t>F</w:t>
      </w:r>
      <w:r>
        <w:t>acebook</w:t>
      </w:r>
      <w:r w:rsidRPr="00263111">
        <w:t xml:space="preserve"> </w:t>
      </w:r>
      <w:r>
        <w:t xml:space="preserve">can be used </w:t>
      </w:r>
      <w:r w:rsidRPr="00263111">
        <w:t xml:space="preserve">to </w:t>
      </w:r>
      <w:r>
        <w:t>teach and learn English or other languages. However, it was evident from observations that the one-way delivery of English through Facebook Live may not be as productive as face-to-face communications. It can, to some extent, enhance students’ autonomous practice of English in the absence of teachers and friends.</w:t>
      </w:r>
    </w:p>
    <w:p w14:paraId="4968AA8E" w14:textId="77777777" w:rsidR="00C16363" w:rsidRPr="00AE0842" w:rsidRDefault="00C16363" w:rsidP="00C16363">
      <w:pPr>
        <w:rPr>
          <w:lang w:val="en-GB" w:eastAsia="en-GB"/>
        </w:rPr>
      </w:pPr>
    </w:p>
    <w:p w14:paraId="4C29459B" w14:textId="5C83227B" w:rsidR="00AE0842" w:rsidRDefault="004D0C43" w:rsidP="00B03C37">
      <w:pPr>
        <w:pStyle w:val="Heading1"/>
      </w:pPr>
      <w:bookmarkStart w:id="35" w:name="_Toc54976674"/>
      <w:bookmarkStart w:id="36" w:name="_Toc55473441"/>
      <w:r w:rsidRPr="00560198">
        <w:t>Discussion</w:t>
      </w:r>
      <w:bookmarkEnd w:id="35"/>
      <w:bookmarkEnd w:id="36"/>
    </w:p>
    <w:p w14:paraId="78D413C9" w14:textId="77777777" w:rsidR="004D0C43" w:rsidRPr="004D0C43" w:rsidRDefault="004D0C43" w:rsidP="004D0C43">
      <w:pPr>
        <w:rPr>
          <w:lang w:val="en-GB" w:eastAsia="en-GB"/>
        </w:rPr>
      </w:pPr>
    </w:p>
    <w:p w14:paraId="35570559" w14:textId="77777777" w:rsidR="00AC1838" w:rsidRDefault="00AC1838" w:rsidP="00AC1838">
      <w:pPr>
        <w:pStyle w:val="Newparagraph"/>
      </w:pPr>
      <w:r>
        <w:rPr>
          <w:shd w:val="clear" w:color="auto" w:fill="FFFFFF"/>
        </w:rPr>
        <w:t xml:space="preserve">This study has identified that the Nepali students who were interviewed viewed Facebook Live as productive to learning English and other courses. They deemed such a learning tool as not only an essential technology of learning English but also as a means of an online learning community. They regarded it as an alternative mode of learning English from home in the absence of physical classroom learning. Studies </w:t>
      </w:r>
      <w:r>
        <w:rPr>
          <w:noProof/>
        </w:rPr>
        <w:t>(</w:t>
      </w:r>
      <w:r w:rsidRPr="003E613F">
        <w:t>Rice et al., 2020</w:t>
      </w:r>
      <w:r>
        <w:rPr>
          <w:noProof/>
        </w:rPr>
        <w:t xml:space="preserve">); </w:t>
      </w:r>
      <w:r w:rsidRPr="003E613F">
        <w:t>Wu and Gao (2020)</w:t>
      </w:r>
      <w:r>
        <w:t xml:space="preserve"> have demonstrated that it is important for teachers to have technological, pedagogical and content knowledge to implement ICT tools in multicultural and heterogeneous classrooms. </w:t>
      </w:r>
      <w:r w:rsidRPr="003E613F">
        <w:t>Holland (2019)</w:t>
      </w:r>
      <w:r>
        <w:t xml:space="preserve"> stressed that the trend towards autonomous learning makes it important for teachers to incorporate the use of online learning tools as preparation for the 21</w:t>
      </w:r>
      <w:r w:rsidRPr="006E1463">
        <w:rPr>
          <w:vertAlign w:val="superscript"/>
        </w:rPr>
        <w:t>st</w:t>
      </w:r>
      <w:r>
        <w:t xml:space="preserve">-century world. </w:t>
      </w:r>
      <w:r w:rsidRPr="003E613F">
        <w:t>Bates (2018)</w:t>
      </w:r>
      <w:r>
        <w:t xml:space="preserve"> argued that teachers need to be </w:t>
      </w:r>
      <w:r>
        <w:lastRenderedPageBreak/>
        <w:t xml:space="preserve">prepared for new pedagogical approaches and to understand how an online mode of learning can facilitate student learning. </w:t>
      </w:r>
    </w:p>
    <w:p w14:paraId="3A8CF2D5" w14:textId="77777777" w:rsidR="00AC1838" w:rsidRDefault="00AC1838" w:rsidP="00AC1838">
      <w:pPr>
        <w:pStyle w:val="Newparagraph"/>
        <w:rPr>
          <w:shd w:val="clear" w:color="auto" w:fill="FFFFFF"/>
        </w:rPr>
      </w:pPr>
    </w:p>
    <w:p w14:paraId="6674EBD1" w14:textId="74A35F53" w:rsidR="00AC1838" w:rsidRDefault="00AC1838" w:rsidP="00AC1838">
      <w:pPr>
        <w:pStyle w:val="Newparagraph"/>
      </w:pPr>
      <w:r>
        <w:rPr>
          <w:shd w:val="clear" w:color="auto" w:fill="FFFFFF"/>
        </w:rPr>
        <w:t xml:space="preserve">In this study, it became evident from students’ experiences of learning English through </w:t>
      </w:r>
      <w:r w:rsidRPr="002655A6">
        <w:rPr>
          <w:shd w:val="clear" w:color="auto" w:fill="FFFFFF"/>
        </w:rPr>
        <w:t xml:space="preserve">Facebook </w:t>
      </w:r>
      <w:r>
        <w:rPr>
          <w:shd w:val="clear" w:color="auto" w:fill="FFFFFF"/>
        </w:rPr>
        <w:t>L</w:t>
      </w:r>
      <w:r w:rsidRPr="002655A6">
        <w:rPr>
          <w:shd w:val="clear" w:color="auto" w:fill="FFFFFF"/>
        </w:rPr>
        <w:t xml:space="preserve">ive </w:t>
      </w:r>
      <w:r>
        <w:rPr>
          <w:shd w:val="clear" w:color="auto" w:fill="FFFFFF"/>
        </w:rPr>
        <w:t xml:space="preserve">that the first author’s strategies of teaching basic English allowed them to practise English speaking and develop some level of confidence in using conversational English. In absence of normal physical classroom learning in the pandemic situation, Facebook Live became an alternative mode of learning for many students. It resonates with the findings of </w:t>
      </w:r>
      <w:proofErr w:type="spellStart"/>
      <w:r w:rsidRPr="008A510E">
        <w:rPr>
          <w:shd w:val="clear" w:color="auto" w:fill="FFFFFF"/>
        </w:rPr>
        <w:t>Boberg</w:t>
      </w:r>
      <w:proofErr w:type="spellEnd"/>
      <w:r w:rsidRPr="008A510E">
        <w:rPr>
          <w:shd w:val="clear" w:color="auto" w:fill="FFFFFF"/>
        </w:rPr>
        <w:t xml:space="preserve"> et al. (2020) and </w:t>
      </w:r>
      <w:proofErr w:type="spellStart"/>
      <w:r w:rsidRPr="008A510E">
        <w:rPr>
          <w:shd w:val="clear" w:color="auto" w:fill="FFFFFF"/>
        </w:rPr>
        <w:t>Onat</w:t>
      </w:r>
      <w:proofErr w:type="spellEnd"/>
      <w:r w:rsidRPr="008A510E">
        <w:rPr>
          <w:shd w:val="clear" w:color="auto" w:fill="FFFFFF"/>
        </w:rPr>
        <w:t xml:space="preserve"> </w:t>
      </w:r>
      <w:proofErr w:type="spellStart"/>
      <w:r w:rsidRPr="008A510E">
        <w:rPr>
          <w:shd w:val="clear" w:color="auto" w:fill="FFFFFF"/>
        </w:rPr>
        <w:t>Kocabiyik</w:t>
      </w:r>
      <w:proofErr w:type="spellEnd"/>
      <w:r w:rsidRPr="008A510E">
        <w:rPr>
          <w:shd w:val="clear" w:color="auto" w:fill="FFFFFF"/>
        </w:rPr>
        <w:t xml:space="preserve"> (2021) in the different context that Facebook as a</w:t>
      </w:r>
      <w:r>
        <w:t xml:space="preserve"> social media can be used to disseminate lessons, discuss learning issues and share ideas to solve problems. For many students in this study, Facebook Live and page were the only means of learning English in the pandemic crisis. Many of the students involved in this study appreciated that they were able to share learning</w:t>
      </w:r>
      <w:r w:rsidRPr="00366F65">
        <w:t xml:space="preserve"> </w:t>
      </w:r>
      <w:r>
        <w:t xml:space="preserve">experiences on Facebook pages and in Messenger group following the ideas they observed on Facebook Live. Also, they regarded Facebook Live as an important means to acquire technological skills that they implied to search English videos on the internet, and as an assistive tool to develop communicative competence. Although research </w:t>
      </w:r>
      <w:r>
        <w:rPr>
          <w:noProof/>
        </w:rPr>
        <w:t>(</w:t>
      </w:r>
      <w:proofErr w:type="spellStart"/>
      <w:r w:rsidRPr="003E613F">
        <w:t>Masserini</w:t>
      </w:r>
      <w:proofErr w:type="spellEnd"/>
      <w:r w:rsidRPr="003E613F">
        <w:t xml:space="preserve"> &amp; Bini, 2021</w:t>
      </w:r>
      <w:r>
        <w:rPr>
          <w:noProof/>
        </w:rPr>
        <w:t>)</w:t>
      </w:r>
      <w:r>
        <w:t xml:space="preserve"> showed dropout issues related to the use of Facebook in teaching and learning, the present study identified the increasing popularity of Facebook Live among students. However, findings suggest that the effectiveness of live streaming depends on how a teacher manages it for the specific purpose of teaching certain content. In addition, many teachers who are not trained to use ICT in instructional activities can encounter challenges to utilise the potentials of Facebook Live. </w:t>
      </w:r>
    </w:p>
    <w:p w14:paraId="0ADDA8DA" w14:textId="77777777" w:rsidR="00AC1838" w:rsidRDefault="00AC1838" w:rsidP="00AC1838">
      <w:pPr>
        <w:pStyle w:val="Newparagraph"/>
      </w:pPr>
    </w:p>
    <w:p w14:paraId="2E878B84" w14:textId="183380B7" w:rsidR="00AC1838" w:rsidRDefault="00AC1838" w:rsidP="00AC1838">
      <w:pPr>
        <w:pStyle w:val="Newparagraph"/>
      </w:pPr>
      <w:r>
        <w:t xml:space="preserve">The participant students’ comments indicated that English lessons on Facebook Live have played a significant role in developing their digital and English communication skills. Furthermore, for many students, it became an important tool to collaborate and communicate with many friends. Interaction with friends on the Facebook page as well as in Messenger groups improved their English. It was evident from comments on Facebook Live that students’ English, albeit it had common grammatical errors, was comprehensible. However, some of the parents involved in this study reported that their children </w:t>
      </w:r>
      <w:r w:rsidRPr="00366F65">
        <w:t>pretend</w:t>
      </w:r>
      <w:r>
        <w:t>ed</w:t>
      </w:r>
      <w:r w:rsidRPr="00366F65">
        <w:t xml:space="preserve"> to learn </w:t>
      </w:r>
      <w:r>
        <w:t xml:space="preserve">English on Facebook Live and played online video games. Parents’ experiences of needing to watch children’s learning suggest that it is essential for parents to support children’s learning of English by providing an appropriate environment at home. Moreover, teachers need to develop practicable plans for teaching English and adopt more advanced ICT tools that have videoconference feature to communicate with each other. </w:t>
      </w:r>
      <w:hyperlink w:anchor="_ENREF_33" w:tooltip="Koehler, 2013 #354" w:history="1"/>
      <w:r>
        <w:t xml:space="preserve"> argued that teachers’ technological, pedagogical and content knowledge is significant to choose and use potential ICT tools in their instructional activities. Studies </w:t>
      </w:r>
      <w:r>
        <w:rPr>
          <w:noProof/>
        </w:rPr>
        <w:t>(</w:t>
      </w:r>
      <w:r w:rsidRPr="003E613F">
        <w:t>Davis et al., 2018</w:t>
      </w:r>
      <w:r>
        <w:rPr>
          <w:noProof/>
        </w:rPr>
        <w:t xml:space="preserve">; </w:t>
      </w:r>
      <w:proofErr w:type="spellStart"/>
      <w:r w:rsidRPr="003E613F">
        <w:t>Yaşar</w:t>
      </w:r>
      <w:proofErr w:type="spellEnd"/>
      <w:r w:rsidRPr="003E613F">
        <w:t>, 2020</w:t>
      </w:r>
      <w:r>
        <w:rPr>
          <w:noProof/>
        </w:rPr>
        <w:t>)</w:t>
      </w:r>
      <w:hyperlink w:anchor="_ENREF_20" w:tooltip="Davis, 2018 #305" w:history="1"/>
      <w:r>
        <w:t xml:space="preserve"> suggested that it is essential for students to have two-way communication to develop language skills. In the present study, however, it was not possible because Facebook Live does not have that feature. Instead, students created a closed group of friends on Messenger, which has a videoconferencing feature, to practise English and develop communicative skills. Facebook Live was used as a mainstream mode of getting ideas for learning English which was backed up by Messenger. The increasing participation of students on Facebook Live indicated its popularity as an educational tool (</w:t>
      </w:r>
      <w:proofErr w:type="spellStart"/>
      <w:r w:rsidRPr="0047782E">
        <w:t>Barrot</w:t>
      </w:r>
      <w:proofErr w:type="spellEnd"/>
      <w:r w:rsidRPr="0047782E">
        <w:t>, 2018)</w:t>
      </w:r>
      <w:r>
        <w:t xml:space="preserve">. Although live streaming feature received positive comments from participants, the participants’ attraction towards interactive features such as group chat and videoconference on Facebook was much higher than towards live streaming feature.  </w:t>
      </w:r>
    </w:p>
    <w:p w14:paraId="0316AE90" w14:textId="77777777" w:rsidR="00AC1838" w:rsidRDefault="00AC1838" w:rsidP="00AC1838">
      <w:pPr>
        <w:pStyle w:val="Newparagraph"/>
      </w:pPr>
    </w:p>
    <w:p w14:paraId="21001195" w14:textId="0002B642" w:rsidR="00AC1838" w:rsidRDefault="00AC1838" w:rsidP="00AC1838">
      <w:pPr>
        <w:pStyle w:val="Newparagraph"/>
      </w:pPr>
      <w:r>
        <w:t xml:space="preserve">Understanding the use of ICT tools and the ability to access them are interrelated. Both students and parents’ comments suggested that, while students were willing to utilise the available digital devices and apps for learning, they initially had limited knowledge of how to use them and did not trust Facebook Live as an effective means of learning English. </w:t>
      </w:r>
      <w:r w:rsidRPr="008650FD">
        <w:t>[name deleted to maintain the integrity of the review process</w:t>
      </w:r>
      <w:r>
        <w:t xml:space="preserve">] argue that it is normal for many students, who do not have experiences of using ICT tools and online learning, to have hesitation of learning through new ways. It might be argued that unless students in Nepal are enabled to use the latest ICT facilities, they may not develop confidence for using them for learning English or other languages. If students’ attitude towards the use of ICT in their learning is negative, it too can be a challenge that has to be overcome </w:t>
      </w:r>
      <w:r>
        <w:rPr>
          <w:noProof/>
        </w:rPr>
        <w:t>(</w:t>
      </w:r>
      <w:proofErr w:type="spellStart"/>
      <w:r w:rsidRPr="003E613F">
        <w:t>Buzzetto</w:t>
      </w:r>
      <w:proofErr w:type="spellEnd"/>
      <w:r w:rsidRPr="003E613F">
        <w:t>-More, 2015</w:t>
      </w:r>
      <w:r>
        <w:rPr>
          <w:noProof/>
        </w:rPr>
        <w:t>)</w:t>
      </w:r>
      <w:r>
        <w:t xml:space="preserve">. Nevertheless, students’ access to digital devices and internet connectivity is an important issue. In this situation, </w:t>
      </w:r>
      <w:proofErr w:type="spellStart"/>
      <w:r w:rsidRPr="003E613F">
        <w:t>Woelk</w:t>
      </w:r>
      <w:proofErr w:type="spellEnd"/>
      <w:r w:rsidRPr="003E613F">
        <w:t xml:space="preserve"> and Whitefield (2020)</w:t>
      </w:r>
      <w:hyperlink w:anchor="_ENREF_70" w:tooltip="Woelk, 2020 #183" w:history="1"/>
      <w:r>
        <w:t xml:space="preserve"> argued that teachers’ initiative to manage the online mode of learning cannot be as effective as in the international contexts where there is minimal ICT infrastructure. In this present study, students’ responses indicated that many students could not access Facebook Live and join Messenger group for learning English, and their schools could not initiate the online mode of learning either. It might be argued that, while many students did not have access to digital devices and internet connectivity, it was almost impossible for schools to shift from the physical classroom to the online learning environment. </w:t>
      </w:r>
    </w:p>
    <w:p w14:paraId="01AD287D" w14:textId="637F30C2" w:rsidR="004D0C43" w:rsidRDefault="004D0C43" w:rsidP="00A708E4">
      <w:pPr>
        <w:pStyle w:val="Newparagraph"/>
      </w:pPr>
      <w:r>
        <w:t xml:space="preserve">  </w:t>
      </w:r>
    </w:p>
    <w:p w14:paraId="6AF6FE00" w14:textId="6B3EE9B4" w:rsidR="004D0C43" w:rsidRDefault="004D0C43" w:rsidP="00B03C37">
      <w:pPr>
        <w:pStyle w:val="Heading1"/>
      </w:pPr>
      <w:bookmarkStart w:id="37" w:name="_Toc54976675"/>
      <w:bookmarkStart w:id="38" w:name="_Toc55473442"/>
      <w:r w:rsidRPr="00560198">
        <w:t>Conclusion</w:t>
      </w:r>
      <w:bookmarkEnd w:id="37"/>
      <w:bookmarkEnd w:id="38"/>
    </w:p>
    <w:p w14:paraId="67989453" w14:textId="77777777" w:rsidR="004D0C43" w:rsidRPr="004D0C43" w:rsidRDefault="004D0C43" w:rsidP="004D0C43">
      <w:pPr>
        <w:rPr>
          <w:lang w:val="en-GB" w:eastAsia="en-GB"/>
        </w:rPr>
      </w:pPr>
    </w:p>
    <w:bookmarkEnd w:id="0"/>
    <w:bookmarkEnd w:id="1"/>
    <w:p w14:paraId="7DE10E58" w14:textId="77777777" w:rsidR="009E6D54" w:rsidRDefault="009E6D54" w:rsidP="009E6D54">
      <w:pPr>
        <w:pStyle w:val="Newparagraph"/>
      </w:pPr>
      <w:r>
        <w:t xml:space="preserve">The implementation of ICT in teaching and learning is a challenging job in Nepali schools. The first author identified several challenges such as students’ access to digital devices and the internet, and limited digital skills that prevented them to access online education. Students expressed concerns about </w:t>
      </w:r>
      <w:r w:rsidRPr="00374A4F">
        <w:t xml:space="preserve">Facebook </w:t>
      </w:r>
      <w:r>
        <w:t>L</w:t>
      </w:r>
      <w:r w:rsidRPr="00374A4F">
        <w:t xml:space="preserve">ive </w:t>
      </w:r>
      <w:r>
        <w:t>which did not allow them to have voice or video chat with teacher and friends. Although they appreciated Facebook Live as an effective ICT tool</w:t>
      </w:r>
      <w:r w:rsidRPr="00374A4F">
        <w:t xml:space="preserve"> </w:t>
      </w:r>
      <w:r>
        <w:t xml:space="preserve">for teaching and learning English </w:t>
      </w:r>
      <w:r w:rsidRPr="00374A4F">
        <w:t xml:space="preserve">in </w:t>
      </w:r>
      <w:r>
        <w:t xml:space="preserve">the COVID-19 </w:t>
      </w:r>
      <w:r w:rsidRPr="00374A4F">
        <w:t>pandemic situation</w:t>
      </w:r>
      <w:r>
        <w:t>, some of them expressed their dissatisfaction that the English lessons on Facebook Live were oriented towards providing general ideas of speaking English rather than engaging learners in actual conversation as in the face-to-face situation</w:t>
      </w:r>
      <w:r w:rsidRPr="00363858">
        <w:t xml:space="preserve">. </w:t>
      </w:r>
      <w:r>
        <w:t xml:space="preserve">For many students involved in this study, however, learning to use ICT tools was important and essential. Nevertheless, understanding the way of speaking basic English was necessary to speak English in real life. </w:t>
      </w:r>
    </w:p>
    <w:p w14:paraId="5C908C4B" w14:textId="77777777" w:rsidR="009E6D54" w:rsidRDefault="009E6D54" w:rsidP="009E6D54">
      <w:pPr>
        <w:pStyle w:val="Newparagraph"/>
      </w:pPr>
    </w:p>
    <w:p w14:paraId="3DF03204" w14:textId="3DC8D497" w:rsidR="009E6D54" w:rsidRDefault="009E6D54" w:rsidP="009E6D54">
      <w:pPr>
        <w:pStyle w:val="Newparagraph"/>
      </w:pPr>
      <w:r>
        <w:t xml:space="preserve">In Nepal, students are vulnerable as they have no guarantee of getting opportunities for using ICT in their learning activities in schools. It is evident from the concurrent situation of the pandemic crisis that the majority of students, especially from state schools, are staying at home as their schools cannot adopt the online mode of learning. Because most students particularly in the rural areas do not have access to digital devices and the internet, schools cannot implement e-based learning. Although the parents and students involved in this study appreciated the first author’s initiative of teaching English through Facebook Live, they were worried because many students who do not have access to digital devices and the internet can only wait for the notice from their schools for resuming physical classes. Nevertheless, the first author’s experiences of needing and wanting to develop a more advanced online mode of learning suggest that Facebook Live, albeit it became the only option </w:t>
      </w:r>
      <w:r>
        <w:lastRenderedPageBreak/>
        <w:t xml:space="preserve">for many students in the pandemic situation, need to be associated with other advanced apps such as Microsoft Teams, Zoom and Skype to allow both teachers and students to have two-way live communication and improve communicative skills. Nevertheless, parents expressed concerns that their children who pretended to watch Facebook Live for learning English sneaked to online video games. However, teaching English through Facebook Live engaged many students in learning activities. </w:t>
      </w:r>
    </w:p>
    <w:p w14:paraId="0F36A0F0" w14:textId="77777777" w:rsidR="009E6D54" w:rsidRDefault="009E6D54" w:rsidP="009E6D54">
      <w:pPr>
        <w:pStyle w:val="Newparagraph"/>
      </w:pPr>
    </w:p>
    <w:p w14:paraId="42BB9A98" w14:textId="175E141F" w:rsidR="009E6D54" w:rsidRDefault="009E6D54" w:rsidP="009E6D54">
      <w:pPr>
        <w:pStyle w:val="Newparagraph"/>
      </w:pPr>
      <w:r>
        <w:t xml:space="preserve">The findings of this study based on the limited number of students and their parents’ experiences of one teacher’s attempt to teach English through Facebook Live does not offer a generalisable portrayal of the practices of many teachers in Nepal. However, the evidence that was identified in this study indicates directions that can be explored in future studies. This study informs that while the online mode of learning is emphasised to complement the traditional physical classroom learning by the government and educational institutions in the pandemic situation, there are challenges for countries like Nepal attempting to operate international practices of education. </w:t>
      </w:r>
    </w:p>
    <w:p w14:paraId="43D82FDD" w14:textId="77777777" w:rsidR="0061751E" w:rsidRPr="006E5717" w:rsidRDefault="0061751E" w:rsidP="00176378">
      <w:pPr>
        <w:widowControl w:val="0"/>
        <w:suppressAutoHyphens w:val="0"/>
        <w:spacing w:line="360" w:lineRule="auto"/>
      </w:pPr>
    </w:p>
    <w:p w14:paraId="57B11A7C" w14:textId="4F5EFC74" w:rsidR="0061751E" w:rsidRPr="009B6AB6" w:rsidRDefault="0061751E" w:rsidP="00176378">
      <w:pPr>
        <w:widowControl w:val="0"/>
        <w:suppressAutoHyphens w:val="0"/>
        <w:spacing w:line="360" w:lineRule="auto"/>
        <w:rPr>
          <w:b/>
          <w:sz w:val="24"/>
        </w:rPr>
      </w:pPr>
      <w:r w:rsidRPr="006E5717">
        <w:rPr>
          <w:b/>
          <w:sz w:val="24"/>
        </w:rPr>
        <w:t>Acknowledgements</w:t>
      </w:r>
    </w:p>
    <w:p w14:paraId="4051E1C9" w14:textId="0A07C9DB" w:rsidR="00176378" w:rsidRDefault="00176378" w:rsidP="00176378">
      <w:pPr>
        <w:widowControl w:val="0"/>
        <w:suppressAutoHyphens w:val="0"/>
        <w:spacing w:line="360" w:lineRule="auto"/>
      </w:pPr>
    </w:p>
    <w:p w14:paraId="67D7969F" w14:textId="375A3C8B" w:rsidR="00AA6E72" w:rsidRDefault="00AA6E72" w:rsidP="00176378">
      <w:pPr>
        <w:widowControl w:val="0"/>
        <w:suppressAutoHyphens w:val="0"/>
        <w:spacing w:line="360" w:lineRule="auto"/>
      </w:pPr>
      <w:r>
        <w:t>We would like to acknowledge the valuable information and time of the participants involved in this study.</w:t>
      </w:r>
    </w:p>
    <w:p w14:paraId="2CCFACCB" w14:textId="77777777" w:rsidR="0061751E" w:rsidRPr="006E5717" w:rsidRDefault="0061751E" w:rsidP="00176378">
      <w:pPr>
        <w:widowControl w:val="0"/>
        <w:suppressAutoHyphens w:val="0"/>
        <w:spacing w:line="360" w:lineRule="auto"/>
      </w:pPr>
    </w:p>
    <w:p w14:paraId="3624BA78" w14:textId="77777777" w:rsidR="0061751E" w:rsidRPr="009B6AB6" w:rsidRDefault="0061751E" w:rsidP="00176378">
      <w:pPr>
        <w:widowControl w:val="0"/>
        <w:suppressAutoHyphens w:val="0"/>
        <w:spacing w:line="360" w:lineRule="auto"/>
        <w:rPr>
          <w:b/>
        </w:rPr>
      </w:pPr>
      <w:r w:rsidRPr="006E5717">
        <w:rPr>
          <w:b/>
          <w:sz w:val="24"/>
        </w:rPr>
        <w:t>References</w:t>
      </w:r>
    </w:p>
    <w:p w14:paraId="731A5A03" w14:textId="77777777" w:rsidR="007A5486" w:rsidRPr="007A5486" w:rsidRDefault="007A5486" w:rsidP="007A5486">
      <w:pPr>
        <w:pStyle w:val="EndNoteBibliography"/>
        <w:ind w:left="720" w:hanging="720"/>
        <w:rPr>
          <w:sz w:val="20"/>
          <w:szCs w:val="20"/>
        </w:rPr>
      </w:pPr>
      <w:r w:rsidRPr="007A5486">
        <w:rPr>
          <w:sz w:val="20"/>
          <w:szCs w:val="20"/>
        </w:rPr>
        <w:t xml:space="preserve">Anderson, T., &amp; Dron, J. (2011). Three generations of distance education pedagogy. </w:t>
      </w:r>
      <w:r w:rsidRPr="007A5486">
        <w:rPr>
          <w:i/>
          <w:sz w:val="20"/>
          <w:szCs w:val="20"/>
        </w:rPr>
        <w:t>International Review of Research in Open and Distributed Learning, 12</w:t>
      </w:r>
      <w:r w:rsidRPr="007A5486">
        <w:rPr>
          <w:sz w:val="20"/>
          <w:szCs w:val="20"/>
        </w:rPr>
        <w:t xml:space="preserve">(3), 80-97. </w:t>
      </w:r>
      <w:hyperlink r:id="rId7" w:history="1">
        <w:r w:rsidRPr="007A5486">
          <w:rPr>
            <w:rStyle w:val="Hyperlink"/>
            <w:sz w:val="20"/>
            <w:szCs w:val="20"/>
          </w:rPr>
          <w:t>https://doi.org/10.19173/irrodl.v12i3.890</w:t>
        </w:r>
      </w:hyperlink>
      <w:r w:rsidRPr="007A5486">
        <w:rPr>
          <w:sz w:val="20"/>
          <w:szCs w:val="20"/>
          <w:lang w:val="en-GB"/>
        </w:rPr>
        <w:t xml:space="preserve"> </w:t>
      </w:r>
      <w:r w:rsidRPr="007A5486">
        <w:rPr>
          <w:sz w:val="20"/>
          <w:szCs w:val="20"/>
        </w:rPr>
        <w:t xml:space="preserve"> </w:t>
      </w:r>
    </w:p>
    <w:p w14:paraId="54FC0AB1" w14:textId="77777777" w:rsidR="007A5486" w:rsidRPr="007A5486" w:rsidRDefault="007A5486" w:rsidP="007A5486">
      <w:pPr>
        <w:pStyle w:val="EndNoteBibliography"/>
        <w:ind w:left="720" w:hanging="720"/>
        <w:rPr>
          <w:sz w:val="20"/>
          <w:szCs w:val="20"/>
        </w:rPr>
      </w:pPr>
      <w:r w:rsidRPr="007A5486">
        <w:rPr>
          <w:sz w:val="20"/>
          <w:szCs w:val="20"/>
        </w:rPr>
        <w:t xml:space="preserve">Aniroh, K., Latifah, H., &amp; Ariyanto, A. A. G. (2018). The effectiveness of youtube live streaming as digital learning media in tourism and guiding subject. </w:t>
      </w:r>
      <w:r w:rsidRPr="007A5486">
        <w:rPr>
          <w:i/>
          <w:sz w:val="20"/>
          <w:szCs w:val="20"/>
        </w:rPr>
        <w:t>Arab World English Journal Special Issue on CALL, 4</w:t>
      </w:r>
      <w:r w:rsidRPr="007A5486">
        <w:rPr>
          <w:sz w:val="20"/>
          <w:szCs w:val="20"/>
        </w:rPr>
        <w:t xml:space="preserve">(4). </w:t>
      </w:r>
      <w:hyperlink r:id="rId8" w:history="1">
        <w:r w:rsidRPr="007A5486">
          <w:rPr>
            <w:rStyle w:val="Hyperlink"/>
            <w:sz w:val="20"/>
            <w:szCs w:val="20"/>
          </w:rPr>
          <w:t>https://doi.org/10.2139/ssrn.3226700</w:t>
        </w:r>
      </w:hyperlink>
      <w:r w:rsidRPr="007A5486">
        <w:rPr>
          <w:sz w:val="20"/>
          <w:szCs w:val="20"/>
          <w:lang w:val="en-GB"/>
        </w:rPr>
        <w:t xml:space="preserve"> </w:t>
      </w:r>
      <w:r w:rsidRPr="007A5486">
        <w:rPr>
          <w:sz w:val="20"/>
          <w:szCs w:val="20"/>
        </w:rPr>
        <w:t xml:space="preserve"> </w:t>
      </w:r>
    </w:p>
    <w:p w14:paraId="64330DD4" w14:textId="77777777" w:rsidR="007A5486" w:rsidRPr="007A5486" w:rsidRDefault="007A5486" w:rsidP="007A5486">
      <w:pPr>
        <w:pStyle w:val="EndNoteBibliography"/>
        <w:ind w:left="720" w:hanging="720"/>
        <w:rPr>
          <w:sz w:val="20"/>
          <w:szCs w:val="20"/>
        </w:rPr>
      </w:pPr>
      <w:r w:rsidRPr="007A5486">
        <w:rPr>
          <w:sz w:val="20"/>
          <w:szCs w:val="20"/>
        </w:rPr>
        <w:t xml:space="preserve">Arfae, A. M. (2020). The impact of teaching critical thinking on EFL learners' speaking skill: A case study of an Iranian </w:t>
      </w:r>
      <w:r w:rsidRPr="007A5486">
        <w:rPr>
          <w:sz w:val="20"/>
          <w:szCs w:val="20"/>
          <w:lang w:val="en-GB"/>
        </w:rPr>
        <w:t>c</w:t>
      </w:r>
      <w:r w:rsidRPr="007A5486">
        <w:rPr>
          <w:sz w:val="20"/>
          <w:szCs w:val="20"/>
        </w:rPr>
        <w:t xml:space="preserve">ontext. </w:t>
      </w:r>
      <w:r w:rsidRPr="007A5486">
        <w:rPr>
          <w:i/>
          <w:sz w:val="20"/>
          <w:szCs w:val="20"/>
        </w:rPr>
        <w:t>English Language Teaching, 13</w:t>
      </w:r>
      <w:r w:rsidRPr="007A5486">
        <w:rPr>
          <w:sz w:val="20"/>
          <w:szCs w:val="20"/>
        </w:rPr>
        <w:t xml:space="preserve">(1), 112-123. </w:t>
      </w:r>
      <w:hyperlink r:id="rId9" w:history="1">
        <w:r w:rsidRPr="007A5486">
          <w:rPr>
            <w:rStyle w:val="Hyperlink"/>
            <w:sz w:val="20"/>
            <w:szCs w:val="20"/>
          </w:rPr>
          <w:t>https://doi.org/10.5539/elt.v13n1p112</w:t>
        </w:r>
      </w:hyperlink>
      <w:r w:rsidRPr="007A5486">
        <w:rPr>
          <w:sz w:val="20"/>
          <w:szCs w:val="20"/>
          <w:lang w:val="en-GB"/>
        </w:rPr>
        <w:t xml:space="preserve"> </w:t>
      </w:r>
      <w:r w:rsidRPr="007A5486">
        <w:rPr>
          <w:sz w:val="20"/>
          <w:szCs w:val="20"/>
        </w:rPr>
        <w:t xml:space="preserve"> </w:t>
      </w:r>
    </w:p>
    <w:p w14:paraId="15A65C94" w14:textId="77777777" w:rsidR="007A5486" w:rsidRPr="007A5486" w:rsidRDefault="007A5486" w:rsidP="007A5486">
      <w:pPr>
        <w:autoSpaceDE w:val="0"/>
        <w:autoSpaceDN w:val="0"/>
        <w:adjustRightInd w:val="0"/>
        <w:ind w:left="720" w:hanging="720"/>
        <w:rPr>
          <w:rFonts w:cs="Times New Roman"/>
          <w:szCs w:val="20"/>
          <w:lang w:bidi="ne-NP"/>
        </w:rPr>
      </w:pPr>
      <w:proofErr w:type="spellStart"/>
      <w:r w:rsidRPr="007A5486">
        <w:rPr>
          <w:rFonts w:cs="Times New Roman"/>
          <w:szCs w:val="20"/>
          <w:lang w:bidi="ne-NP"/>
        </w:rPr>
        <w:t>Barrot</w:t>
      </w:r>
      <w:proofErr w:type="spellEnd"/>
      <w:r w:rsidRPr="007A5486">
        <w:rPr>
          <w:rFonts w:cs="Times New Roman"/>
          <w:szCs w:val="20"/>
          <w:lang w:bidi="ne-NP"/>
        </w:rPr>
        <w:t xml:space="preserve">, J. S. (2018). Facebook as a learning environment for language teaching and learning: A critical analysis of the literature from 2010 to 2017. </w:t>
      </w:r>
      <w:r w:rsidRPr="007A5486">
        <w:rPr>
          <w:rFonts w:cs="Times New Roman"/>
          <w:i/>
          <w:iCs/>
          <w:szCs w:val="20"/>
          <w:lang w:bidi="ne-NP"/>
        </w:rPr>
        <w:t>Journal of Computer Assisted Learning, 34</w:t>
      </w:r>
      <w:r w:rsidRPr="007A5486">
        <w:rPr>
          <w:rFonts w:cs="Times New Roman"/>
          <w:szCs w:val="20"/>
          <w:lang w:bidi="ne-NP"/>
        </w:rPr>
        <w:t>(6), 863-875.</w:t>
      </w:r>
      <w:r w:rsidRPr="007A5486">
        <w:rPr>
          <w:szCs w:val="20"/>
          <w:lang w:bidi="ne-NP"/>
        </w:rPr>
        <w:t xml:space="preserve"> </w:t>
      </w:r>
      <w:hyperlink r:id="rId10" w:history="1">
        <w:r w:rsidRPr="007A5486">
          <w:rPr>
            <w:rStyle w:val="Hyperlink"/>
            <w:szCs w:val="20"/>
            <w:lang w:bidi="ne-NP"/>
          </w:rPr>
          <w:t>https://doi.org/https://doi.org/10.1111/jcal.12295</w:t>
        </w:r>
      </w:hyperlink>
      <w:r w:rsidRPr="007A5486">
        <w:rPr>
          <w:szCs w:val="20"/>
          <w:lang w:bidi="ne-NP"/>
        </w:rPr>
        <w:t xml:space="preserve"> </w:t>
      </w:r>
      <w:r w:rsidRPr="007A5486">
        <w:rPr>
          <w:rFonts w:cs="Times New Roman"/>
          <w:szCs w:val="20"/>
          <w:lang w:bidi="ne-NP"/>
        </w:rPr>
        <w:t xml:space="preserve"> </w:t>
      </w:r>
    </w:p>
    <w:p w14:paraId="2A3A5616" w14:textId="77777777" w:rsidR="007A5486" w:rsidRPr="007A5486" w:rsidRDefault="007A5486" w:rsidP="007A5486">
      <w:pPr>
        <w:pStyle w:val="EndNoteBibliography"/>
        <w:ind w:left="720" w:hanging="720"/>
        <w:rPr>
          <w:sz w:val="20"/>
          <w:szCs w:val="20"/>
        </w:rPr>
      </w:pPr>
      <w:r w:rsidRPr="007A5486">
        <w:rPr>
          <w:sz w:val="20"/>
          <w:szCs w:val="20"/>
        </w:rPr>
        <w:t xml:space="preserve">Bates, A. W. (2018). </w:t>
      </w:r>
      <w:r w:rsidRPr="007A5486">
        <w:rPr>
          <w:i/>
          <w:sz w:val="20"/>
          <w:szCs w:val="20"/>
        </w:rPr>
        <w:t>Teaching in a digital age: Guidelines for designing teaching and learning</w:t>
      </w:r>
      <w:r w:rsidRPr="007A5486">
        <w:rPr>
          <w:sz w:val="20"/>
          <w:szCs w:val="20"/>
        </w:rPr>
        <w:t xml:space="preserve">. Open Educational Resources Collection. </w:t>
      </w:r>
      <w:hyperlink r:id="rId11" w:history="1">
        <w:r w:rsidRPr="007A5486">
          <w:rPr>
            <w:rStyle w:val="Hyperlink"/>
            <w:sz w:val="20"/>
            <w:szCs w:val="20"/>
          </w:rPr>
          <w:t>https://irl.umsl.edu/oer/6?utm_source=irl.umsl.edu%2Foer%2F6&amp;utm_medium=PDF&amp;utm_campaign=PDFCoverPages</w:t>
        </w:r>
      </w:hyperlink>
      <w:r w:rsidRPr="007A5486">
        <w:rPr>
          <w:sz w:val="20"/>
          <w:szCs w:val="20"/>
          <w:lang w:val="en-GB"/>
        </w:rPr>
        <w:t xml:space="preserve"> </w:t>
      </w:r>
      <w:r w:rsidRPr="007A5486">
        <w:rPr>
          <w:sz w:val="20"/>
          <w:szCs w:val="20"/>
        </w:rPr>
        <w:t xml:space="preserve"> </w:t>
      </w:r>
    </w:p>
    <w:p w14:paraId="1B0545F0" w14:textId="77777777" w:rsidR="007A5486" w:rsidRPr="007A5486" w:rsidRDefault="007A5486" w:rsidP="007A5486">
      <w:pPr>
        <w:pStyle w:val="EndNoteBibliography"/>
        <w:ind w:left="720" w:hanging="720"/>
        <w:rPr>
          <w:sz w:val="20"/>
          <w:szCs w:val="20"/>
        </w:rPr>
      </w:pPr>
      <w:r w:rsidRPr="007A5486">
        <w:rPr>
          <w:sz w:val="20"/>
          <w:szCs w:val="20"/>
        </w:rPr>
        <w:t xml:space="preserve">Bissessar, C. S. (2014). Facebook as an informal teacher professional development tool. </w:t>
      </w:r>
      <w:r w:rsidRPr="007A5486">
        <w:rPr>
          <w:i/>
          <w:sz w:val="20"/>
          <w:szCs w:val="20"/>
        </w:rPr>
        <w:t>Australian Journal of Teacher Education, 39</w:t>
      </w:r>
      <w:r w:rsidRPr="007A5486">
        <w:rPr>
          <w:sz w:val="20"/>
          <w:szCs w:val="20"/>
        </w:rPr>
        <w:t xml:space="preserve">(2), 9. </w:t>
      </w:r>
      <w:hyperlink r:id="rId12" w:history="1">
        <w:r w:rsidRPr="007A5486">
          <w:rPr>
            <w:rStyle w:val="Hyperlink"/>
            <w:sz w:val="20"/>
            <w:szCs w:val="20"/>
          </w:rPr>
          <w:t>https://doi.org/10.14221/ajte.2014v39n2.9</w:t>
        </w:r>
      </w:hyperlink>
      <w:r w:rsidRPr="007A5486">
        <w:rPr>
          <w:sz w:val="20"/>
          <w:szCs w:val="20"/>
          <w:lang w:val="en-GB"/>
        </w:rPr>
        <w:t xml:space="preserve"> </w:t>
      </w:r>
      <w:r w:rsidRPr="007A5486">
        <w:rPr>
          <w:sz w:val="20"/>
          <w:szCs w:val="20"/>
        </w:rPr>
        <w:t xml:space="preserve"> </w:t>
      </w:r>
    </w:p>
    <w:p w14:paraId="3458C7A7" w14:textId="77777777" w:rsidR="007A5486" w:rsidRPr="007A5486" w:rsidRDefault="007A5486" w:rsidP="007A5486">
      <w:pPr>
        <w:pStyle w:val="EndNoteBibliography"/>
        <w:ind w:left="720" w:hanging="720"/>
        <w:rPr>
          <w:sz w:val="20"/>
          <w:szCs w:val="20"/>
        </w:rPr>
      </w:pPr>
      <w:r w:rsidRPr="007A5486">
        <w:rPr>
          <w:sz w:val="20"/>
          <w:szCs w:val="20"/>
        </w:rPr>
        <w:t xml:space="preserve">Blackmon, S. J., &amp; Major, C. (2012). Student experiences in online courses: A qualitative research synthesis. </w:t>
      </w:r>
      <w:r w:rsidRPr="007A5486">
        <w:rPr>
          <w:i/>
          <w:sz w:val="20"/>
          <w:szCs w:val="20"/>
        </w:rPr>
        <w:t>The Quarterly Review of Distance Education, 13</w:t>
      </w:r>
      <w:r w:rsidRPr="007A5486">
        <w:rPr>
          <w:sz w:val="20"/>
          <w:szCs w:val="20"/>
        </w:rPr>
        <w:t xml:space="preserve">(2). </w:t>
      </w:r>
    </w:p>
    <w:p w14:paraId="4CF025BD" w14:textId="77777777" w:rsidR="007A5486" w:rsidRPr="007A5486" w:rsidRDefault="007A5486" w:rsidP="007A5486">
      <w:pPr>
        <w:pStyle w:val="EndNoteBibliography"/>
        <w:ind w:left="720" w:hanging="720"/>
        <w:rPr>
          <w:sz w:val="20"/>
          <w:szCs w:val="20"/>
        </w:rPr>
      </w:pPr>
      <w:r w:rsidRPr="007A5486">
        <w:rPr>
          <w:sz w:val="20"/>
          <w:szCs w:val="20"/>
        </w:rPr>
        <w:t xml:space="preserve">Boberg, S., Quandt, T., Schatto-Eckrodt, T., &amp; Frischlich, L. (2020). Pandemic populism: Facebook pages of alternative news media and the corona crisis--A computational content analysis. </w:t>
      </w:r>
      <w:r w:rsidRPr="007A5486">
        <w:rPr>
          <w:i/>
          <w:sz w:val="20"/>
          <w:szCs w:val="20"/>
        </w:rPr>
        <w:t>Muenster Online Research</w:t>
      </w:r>
      <w:r w:rsidRPr="007A5486">
        <w:rPr>
          <w:sz w:val="20"/>
          <w:szCs w:val="20"/>
        </w:rPr>
        <w:t xml:space="preserve">. https://arxiv.org/ </w:t>
      </w:r>
    </w:p>
    <w:p w14:paraId="33E495DC" w14:textId="77777777" w:rsidR="007A5486" w:rsidRPr="007A5486" w:rsidRDefault="007A5486" w:rsidP="007A5486">
      <w:pPr>
        <w:pStyle w:val="EndNoteBibliography"/>
        <w:ind w:left="720" w:hanging="720"/>
        <w:rPr>
          <w:sz w:val="20"/>
          <w:szCs w:val="20"/>
        </w:rPr>
      </w:pPr>
      <w:r w:rsidRPr="007A5486">
        <w:rPr>
          <w:sz w:val="20"/>
          <w:szCs w:val="20"/>
        </w:rPr>
        <w:t xml:space="preserve">Braun, V., &amp; Clarke, V. (2006). Using thematic analysis in psychology. </w:t>
      </w:r>
      <w:r w:rsidRPr="007A5486">
        <w:rPr>
          <w:i/>
          <w:sz w:val="20"/>
          <w:szCs w:val="20"/>
        </w:rPr>
        <w:t>Qualitative Research in Psychology, 3</w:t>
      </w:r>
      <w:r w:rsidRPr="007A5486">
        <w:rPr>
          <w:sz w:val="20"/>
          <w:szCs w:val="20"/>
        </w:rPr>
        <w:t xml:space="preserve">(2), 77-101. </w:t>
      </w:r>
      <w:hyperlink r:id="rId13" w:history="1">
        <w:r w:rsidRPr="007A5486">
          <w:rPr>
            <w:rStyle w:val="Hyperlink"/>
            <w:sz w:val="20"/>
            <w:szCs w:val="20"/>
          </w:rPr>
          <w:t>https://doi.org/10.1191/1478088706qp063oa</w:t>
        </w:r>
      </w:hyperlink>
      <w:r w:rsidRPr="007A5486">
        <w:rPr>
          <w:sz w:val="20"/>
          <w:szCs w:val="20"/>
          <w:lang w:val="en-GB"/>
        </w:rPr>
        <w:t xml:space="preserve"> </w:t>
      </w:r>
      <w:r w:rsidRPr="007A5486">
        <w:rPr>
          <w:sz w:val="20"/>
          <w:szCs w:val="20"/>
        </w:rPr>
        <w:t xml:space="preserve"> </w:t>
      </w:r>
    </w:p>
    <w:p w14:paraId="6355D65C" w14:textId="77777777" w:rsidR="007A5486" w:rsidRPr="007A5486" w:rsidRDefault="007A5486" w:rsidP="007A5486">
      <w:pPr>
        <w:pStyle w:val="EndNoteBibliography"/>
        <w:ind w:left="720" w:hanging="720"/>
        <w:rPr>
          <w:sz w:val="20"/>
          <w:szCs w:val="20"/>
        </w:rPr>
      </w:pPr>
      <w:r w:rsidRPr="007A5486">
        <w:rPr>
          <w:sz w:val="20"/>
          <w:szCs w:val="20"/>
        </w:rPr>
        <w:t xml:space="preserve">Bridge, P. D., Jackson, M., &amp; Robinson, L. (2009). The effectiveness of streaming video on medical student learning: a case study. </w:t>
      </w:r>
      <w:r w:rsidRPr="007A5486">
        <w:rPr>
          <w:i/>
          <w:sz w:val="20"/>
          <w:szCs w:val="20"/>
        </w:rPr>
        <w:t>Medical Education Online, 14</w:t>
      </w:r>
      <w:r w:rsidRPr="007A5486">
        <w:rPr>
          <w:sz w:val="20"/>
          <w:szCs w:val="20"/>
        </w:rPr>
        <w:t xml:space="preserve">(1), 4506. </w:t>
      </w:r>
      <w:hyperlink r:id="rId14" w:history="1">
        <w:r w:rsidRPr="007A5486">
          <w:rPr>
            <w:rStyle w:val="Hyperlink"/>
            <w:sz w:val="20"/>
            <w:szCs w:val="20"/>
          </w:rPr>
          <w:t>https://doi.org/10.3402/meo.v14i.4506</w:t>
        </w:r>
      </w:hyperlink>
      <w:r w:rsidRPr="007A5486">
        <w:rPr>
          <w:sz w:val="20"/>
          <w:szCs w:val="20"/>
          <w:lang w:val="en-GB"/>
        </w:rPr>
        <w:t xml:space="preserve"> </w:t>
      </w:r>
      <w:r w:rsidRPr="007A5486">
        <w:rPr>
          <w:sz w:val="20"/>
          <w:szCs w:val="20"/>
        </w:rPr>
        <w:t xml:space="preserve"> </w:t>
      </w:r>
    </w:p>
    <w:p w14:paraId="6F0D8586" w14:textId="77777777" w:rsidR="007A5486" w:rsidRPr="007A5486" w:rsidRDefault="007A5486" w:rsidP="007A5486">
      <w:pPr>
        <w:pStyle w:val="EndNoteBibliography"/>
        <w:ind w:left="720" w:hanging="720"/>
        <w:rPr>
          <w:sz w:val="20"/>
          <w:szCs w:val="20"/>
        </w:rPr>
      </w:pPr>
      <w:r w:rsidRPr="007A5486">
        <w:rPr>
          <w:sz w:val="20"/>
          <w:szCs w:val="20"/>
        </w:rPr>
        <w:t xml:space="preserve">Buzzetto-More, N. (2015). Student attitudes towards the integration of YouTube in online, hybrid, and web-assisted courses: An examination of the impact of course modality on perception. </w:t>
      </w:r>
      <w:r w:rsidRPr="007A5486">
        <w:rPr>
          <w:i/>
          <w:sz w:val="20"/>
          <w:szCs w:val="20"/>
        </w:rPr>
        <w:t>Journal of Online Learning and Teaching, 11</w:t>
      </w:r>
      <w:r w:rsidRPr="007A5486">
        <w:rPr>
          <w:sz w:val="20"/>
          <w:szCs w:val="20"/>
        </w:rPr>
        <w:t xml:space="preserve">(1), 55. </w:t>
      </w:r>
    </w:p>
    <w:p w14:paraId="74C85A6A" w14:textId="77777777" w:rsidR="007A5486" w:rsidRPr="007A5486" w:rsidRDefault="007A5486" w:rsidP="007A5486">
      <w:pPr>
        <w:pStyle w:val="EndNoteBibliography"/>
        <w:ind w:left="720" w:hanging="720"/>
        <w:rPr>
          <w:sz w:val="20"/>
          <w:szCs w:val="20"/>
        </w:rPr>
      </w:pPr>
      <w:r w:rsidRPr="007A5486">
        <w:rPr>
          <w:sz w:val="20"/>
          <w:szCs w:val="20"/>
        </w:rPr>
        <w:t xml:space="preserve">Catalano, A. (2014). Improving distance education for students with special needs: A qualitative study of students’ experiences with an online library research course. </w:t>
      </w:r>
      <w:r w:rsidRPr="007A5486">
        <w:rPr>
          <w:i/>
          <w:sz w:val="20"/>
          <w:szCs w:val="20"/>
        </w:rPr>
        <w:t>Journal of Library Information Services in Distance Learning, 8</w:t>
      </w:r>
      <w:r w:rsidRPr="007A5486">
        <w:rPr>
          <w:sz w:val="20"/>
          <w:szCs w:val="20"/>
        </w:rPr>
        <w:t xml:space="preserve">(1-2), 17-31. </w:t>
      </w:r>
      <w:hyperlink r:id="rId15" w:history="1">
        <w:r w:rsidRPr="007A5486">
          <w:rPr>
            <w:rStyle w:val="Hyperlink"/>
            <w:sz w:val="20"/>
            <w:szCs w:val="20"/>
          </w:rPr>
          <w:t>https://doi.org/10.1080/1533290X.2014.902416</w:t>
        </w:r>
      </w:hyperlink>
      <w:r w:rsidRPr="007A5486">
        <w:rPr>
          <w:sz w:val="20"/>
          <w:szCs w:val="20"/>
          <w:lang w:val="en-GB"/>
        </w:rPr>
        <w:t xml:space="preserve"> </w:t>
      </w:r>
      <w:r w:rsidRPr="007A5486">
        <w:rPr>
          <w:sz w:val="20"/>
          <w:szCs w:val="20"/>
        </w:rPr>
        <w:t xml:space="preserve"> </w:t>
      </w:r>
    </w:p>
    <w:p w14:paraId="454194B6" w14:textId="77777777" w:rsidR="007A5486" w:rsidRPr="007A5486" w:rsidRDefault="007A5486" w:rsidP="007A5486">
      <w:pPr>
        <w:pStyle w:val="EndNoteBibliography"/>
        <w:ind w:left="720" w:hanging="720"/>
        <w:rPr>
          <w:sz w:val="20"/>
          <w:szCs w:val="20"/>
        </w:rPr>
      </w:pPr>
      <w:r w:rsidRPr="007A5486">
        <w:rPr>
          <w:sz w:val="20"/>
          <w:szCs w:val="20"/>
        </w:rPr>
        <w:lastRenderedPageBreak/>
        <w:t xml:space="preserve">Chen, C.-C., &amp; Lin, Y.-C. (2018). What drives live-stream usage intention? The perspectives of flow, entertainment, social interaction, and endorsement. </w:t>
      </w:r>
      <w:r w:rsidRPr="007A5486">
        <w:rPr>
          <w:i/>
          <w:sz w:val="20"/>
          <w:szCs w:val="20"/>
        </w:rPr>
        <w:t>Telematics Informatics, 35</w:t>
      </w:r>
      <w:r w:rsidRPr="007A5486">
        <w:rPr>
          <w:sz w:val="20"/>
          <w:szCs w:val="20"/>
        </w:rPr>
        <w:t xml:space="preserve">(1), 293-303. </w:t>
      </w:r>
      <w:hyperlink r:id="rId16" w:history="1">
        <w:r w:rsidRPr="007A5486">
          <w:rPr>
            <w:rStyle w:val="Hyperlink"/>
            <w:sz w:val="20"/>
            <w:szCs w:val="20"/>
          </w:rPr>
          <w:t>https://doi.org/10.1016/j.tele.2017.12.003</w:t>
        </w:r>
      </w:hyperlink>
      <w:r w:rsidRPr="007A5486">
        <w:rPr>
          <w:sz w:val="20"/>
          <w:szCs w:val="20"/>
          <w:lang w:val="en-GB"/>
        </w:rPr>
        <w:t xml:space="preserve"> </w:t>
      </w:r>
      <w:r w:rsidRPr="007A5486">
        <w:rPr>
          <w:sz w:val="20"/>
          <w:szCs w:val="20"/>
        </w:rPr>
        <w:t xml:space="preserve"> </w:t>
      </w:r>
    </w:p>
    <w:p w14:paraId="7FF2DBDC" w14:textId="77777777" w:rsidR="007A5486" w:rsidRPr="007A5486" w:rsidRDefault="007A5486" w:rsidP="007A5486">
      <w:pPr>
        <w:pStyle w:val="EndNoteBibliography"/>
        <w:ind w:left="720" w:hanging="720"/>
        <w:rPr>
          <w:sz w:val="20"/>
          <w:szCs w:val="20"/>
        </w:rPr>
      </w:pPr>
      <w:r w:rsidRPr="007A5486">
        <w:rPr>
          <w:sz w:val="20"/>
          <w:szCs w:val="20"/>
        </w:rPr>
        <w:t xml:space="preserve">Chick, R. C., Clifton, G. T., Peace, K. M., Propper, B. W., Hale, D. F., Alseidi, A. A., &amp; Vreeland, T. (2020). Using technology to maintain the education of residents during the COVID-19 pandemic. </w:t>
      </w:r>
      <w:r w:rsidRPr="007A5486">
        <w:rPr>
          <w:i/>
          <w:sz w:val="20"/>
          <w:szCs w:val="20"/>
        </w:rPr>
        <w:t>Journal of Surgical Education, 77</w:t>
      </w:r>
      <w:r w:rsidRPr="007A5486">
        <w:rPr>
          <w:sz w:val="20"/>
          <w:szCs w:val="20"/>
        </w:rPr>
        <w:t xml:space="preserve">(4). </w:t>
      </w:r>
      <w:hyperlink r:id="rId17" w:history="1">
        <w:r w:rsidRPr="007A5486">
          <w:rPr>
            <w:rStyle w:val="Hyperlink"/>
            <w:sz w:val="20"/>
            <w:szCs w:val="20"/>
          </w:rPr>
          <w:t>https://doi.org/10.1016/j.jsurg.2020.03.018</w:t>
        </w:r>
      </w:hyperlink>
      <w:r w:rsidRPr="007A5486">
        <w:rPr>
          <w:sz w:val="20"/>
          <w:szCs w:val="20"/>
          <w:lang w:val="en-GB"/>
        </w:rPr>
        <w:t xml:space="preserve"> </w:t>
      </w:r>
      <w:r w:rsidRPr="007A5486">
        <w:rPr>
          <w:sz w:val="20"/>
          <w:szCs w:val="20"/>
        </w:rPr>
        <w:t xml:space="preserve"> </w:t>
      </w:r>
    </w:p>
    <w:p w14:paraId="22E98DA5" w14:textId="77777777" w:rsidR="007A5486" w:rsidRPr="007A5486" w:rsidRDefault="007A5486" w:rsidP="007A5486">
      <w:pPr>
        <w:pStyle w:val="EndNoteBibliography"/>
        <w:ind w:left="720" w:hanging="720"/>
        <w:rPr>
          <w:sz w:val="20"/>
          <w:szCs w:val="20"/>
        </w:rPr>
      </w:pPr>
      <w:r w:rsidRPr="007A5486">
        <w:rPr>
          <w:sz w:val="20"/>
          <w:szCs w:val="20"/>
        </w:rPr>
        <w:t xml:space="preserve">Christine, P., &amp; Ienneke, I. D. (2020). Enhancing The post-millennial students using information communication and technology in learning English. </w:t>
      </w:r>
      <w:r w:rsidRPr="007A5486">
        <w:rPr>
          <w:i/>
          <w:sz w:val="20"/>
          <w:szCs w:val="20"/>
        </w:rPr>
        <w:t>Journal of Physics: Conference Series, 1477</w:t>
      </w:r>
      <w:r w:rsidRPr="007A5486">
        <w:rPr>
          <w:sz w:val="20"/>
          <w:szCs w:val="20"/>
        </w:rPr>
        <w:t xml:space="preserve">, 042029. </w:t>
      </w:r>
      <w:hyperlink r:id="rId18" w:history="1">
        <w:r w:rsidRPr="007A5486">
          <w:rPr>
            <w:rStyle w:val="Hyperlink"/>
            <w:sz w:val="20"/>
            <w:szCs w:val="20"/>
          </w:rPr>
          <w:t>https://doi.org/10.1088/1742-6596/1477/4/042029</w:t>
        </w:r>
      </w:hyperlink>
      <w:r w:rsidRPr="007A5486">
        <w:rPr>
          <w:sz w:val="20"/>
          <w:szCs w:val="20"/>
          <w:lang w:val="en-GB"/>
        </w:rPr>
        <w:t xml:space="preserve"> </w:t>
      </w:r>
      <w:r w:rsidRPr="007A5486">
        <w:rPr>
          <w:sz w:val="20"/>
          <w:szCs w:val="20"/>
        </w:rPr>
        <w:t xml:space="preserve"> </w:t>
      </w:r>
    </w:p>
    <w:p w14:paraId="74EBBD31" w14:textId="77777777" w:rsidR="007A5486" w:rsidRPr="007A5486" w:rsidRDefault="007A5486" w:rsidP="007A5486">
      <w:pPr>
        <w:pStyle w:val="EndNoteBibliography"/>
        <w:ind w:left="720" w:hanging="720"/>
        <w:rPr>
          <w:sz w:val="20"/>
          <w:szCs w:val="20"/>
        </w:rPr>
      </w:pPr>
      <w:r w:rsidRPr="007A5486">
        <w:rPr>
          <w:sz w:val="20"/>
          <w:szCs w:val="20"/>
        </w:rPr>
        <w:t xml:space="preserve">Cohen, L., Manion, L., &amp; Morrison, K. (2013). </w:t>
      </w:r>
      <w:r w:rsidRPr="007A5486">
        <w:rPr>
          <w:i/>
          <w:sz w:val="20"/>
          <w:szCs w:val="20"/>
        </w:rPr>
        <w:t>Research methods in education</w:t>
      </w:r>
      <w:r w:rsidRPr="007A5486">
        <w:rPr>
          <w:sz w:val="20"/>
          <w:szCs w:val="20"/>
        </w:rPr>
        <w:t xml:space="preserve">. Routledge. </w:t>
      </w:r>
    </w:p>
    <w:p w14:paraId="12C6013B" w14:textId="77777777" w:rsidR="007A5486" w:rsidRPr="007A5486" w:rsidRDefault="007A5486" w:rsidP="007A5486">
      <w:pPr>
        <w:pStyle w:val="EndNoteBibliography"/>
        <w:ind w:left="720" w:hanging="720"/>
        <w:rPr>
          <w:sz w:val="20"/>
          <w:szCs w:val="20"/>
        </w:rPr>
      </w:pPr>
      <w:r w:rsidRPr="007A5486">
        <w:rPr>
          <w:sz w:val="20"/>
          <w:szCs w:val="20"/>
        </w:rPr>
        <w:t xml:space="preserve">Creswell, J. W., &amp; Creswell, J. D. (2017). </w:t>
      </w:r>
      <w:r w:rsidRPr="007A5486">
        <w:rPr>
          <w:i/>
          <w:sz w:val="20"/>
          <w:szCs w:val="20"/>
        </w:rPr>
        <w:t>Research design: Qualitative, quantitative, and mixed methods approaches</w:t>
      </w:r>
      <w:r w:rsidRPr="007A5486">
        <w:rPr>
          <w:sz w:val="20"/>
          <w:szCs w:val="20"/>
        </w:rPr>
        <w:t xml:space="preserve">. Sage publications. </w:t>
      </w:r>
    </w:p>
    <w:p w14:paraId="5129F4CC" w14:textId="77777777" w:rsidR="007A5486" w:rsidRPr="007A5486" w:rsidRDefault="007A5486" w:rsidP="007A5486">
      <w:pPr>
        <w:pStyle w:val="EndNoteBibliography"/>
        <w:ind w:left="720" w:hanging="720"/>
        <w:rPr>
          <w:sz w:val="20"/>
          <w:szCs w:val="20"/>
        </w:rPr>
      </w:pPr>
      <w:r w:rsidRPr="007A5486">
        <w:rPr>
          <w:sz w:val="20"/>
          <w:szCs w:val="20"/>
        </w:rPr>
        <w:t xml:space="preserve">Davis, D., Chen, G., Hauff, C., &amp; Houben, G.-J. (2018). Activating learning at scale: A review of innovations in online learning strategies. </w:t>
      </w:r>
      <w:r w:rsidRPr="007A5486">
        <w:rPr>
          <w:i/>
          <w:sz w:val="20"/>
          <w:szCs w:val="20"/>
        </w:rPr>
        <w:t>Computers &amp; Education, 125</w:t>
      </w:r>
      <w:r w:rsidRPr="007A5486">
        <w:rPr>
          <w:sz w:val="20"/>
          <w:szCs w:val="20"/>
        </w:rPr>
        <w:t xml:space="preserve">, 327-344. </w:t>
      </w:r>
      <w:hyperlink r:id="rId19" w:history="1">
        <w:r w:rsidRPr="007A5486">
          <w:rPr>
            <w:rStyle w:val="Hyperlink"/>
            <w:sz w:val="20"/>
            <w:szCs w:val="20"/>
          </w:rPr>
          <w:t>https://doi.org/10.1016/j.compedu.2018.05.019</w:t>
        </w:r>
      </w:hyperlink>
      <w:r w:rsidRPr="007A5486">
        <w:rPr>
          <w:sz w:val="20"/>
          <w:szCs w:val="20"/>
          <w:lang w:val="en-GB"/>
        </w:rPr>
        <w:t xml:space="preserve"> </w:t>
      </w:r>
      <w:r w:rsidRPr="007A5486">
        <w:rPr>
          <w:sz w:val="20"/>
          <w:szCs w:val="20"/>
        </w:rPr>
        <w:t xml:space="preserve"> </w:t>
      </w:r>
    </w:p>
    <w:p w14:paraId="51A11112" w14:textId="77777777" w:rsidR="007A5486" w:rsidRPr="007A5486" w:rsidRDefault="007A5486" w:rsidP="007A5486">
      <w:pPr>
        <w:pStyle w:val="EndNoteBibliography"/>
        <w:ind w:left="720" w:hanging="720"/>
        <w:rPr>
          <w:sz w:val="20"/>
          <w:szCs w:val="20"/>
        </w:rPr>
      </w:pPr>
      <w:r w:rsidRPr="007A5486">
        <w:rPr>
          <w:sz w:val="20"/>
          <w:szCs w:val="20"/>
        </w:rPr>
        <w:t xml:space="preserve">Denzin, N. K., &amp; Lincoln, Y. S. (2017). </w:t>
      </w:r>
      <w:r w:rsidRPr="007A5486">
        <w:rPr>
          <w:i/>
          <w:sz w:val="20"/>
          <w:szCs w:val="20"/>
        </w:rPr>
        <w:t>The SAGE handbook of qualitative research</w:t>
      </w:r>
      <w:r w:rsidRPr="007A5486">
        <w:rPr>
          <w:sz w:val="20"/>
          <w:szCs w:val="20"/>
        </w:rPr>
        <w:t xml:space="preserve">. SAGE Publications. </w:t>
      </w:r>
    </w:p>
    <w:p w14:paraId="2B18CD03" w14:textId="77777777" w:rsidR="007A5486" w:rsidRPr="007A5486" w:rsidRDefault="007A5486" w:rsidP="007A5486">
      <w:pPr>
        <w:pStyle w:val="EndNoteBibliography"/>
        <w:ind w:left="720" w:hanging="720"/>
        <w:rPr>
          <w:sz w:val="20"/>
          <w:szCs w:val="20"/>
          <w:lang w:val="en-GB"/>
        </w:rPr>
      </w:pPr>
      <w:r w:rsidRPr="007A5486">
        <w:rPr>
          <w:sz w:val="20"/>
          <w:szCs w:val="20"/>
        </w:rPr>
        <w:t xml:space="preserve">Diep, T. H. (2019). </w:t>
      </w:r>
      <w:r w:rsidRPr="007A5486">
        <w:rPr>
          <w:i/>
          <w:sz w:val="20"/>
          <w:szCs w:val="20"/>
        </w:rPr>
        <w:t>Live streaming as a business model for teaching English in Vietnam</w:t>
      </w:r>
      <w:r w:rsidRPr="007A5486">
        <w:rPr>
          <w:sz w:val="20"/>
          <w:szCs w:val="20"/>
        </w:rPr>
        <w:t xml:space="preserve"> [Bachelors thesis, Lahti University of Applied Sciences]. Vietnam. </w:t>
      </w:r>
      <w:hyperlink r:id="rId20" w:history="1">
        <w:r w:rsidRPr="007A5486">
          <w:rPr>
            <w:rStyle w:val="Hyperlink"/>
            <w:sz w:val="20"/>
            <w:szCs w:val="20"/>
          </w:rPr>
          <w:t>http://urn.fi/URN:NBN:fi:amk-201904014075</w:t>
        </w:r>
      </w:hyperlink>
      <w:r w:rsidRPr="007A5486">
        <w:rPr>
          <w:sz w:val="20"/>
          <w:szCs w:val="20"/>
          <w:lang w:val="en-GB"/>
        </w:rPr>
        <w:t xml:space="preserve"> </w:t>
      </w:r>
    </w:p>
    <w:p w14:paraId="717DAE06" w14:textId="77777777" w:rsidR="007A5486" w:rsidRPr="007A5486" w:rsidRDefault="007A5486" w:rsidP="007A5486">
      <w:pPr>
        <w:pStyle w:val="EndNoteBibliography"/>
        <w:ind w:left="720" w:hanging="720"/>
        <w:rPr>
          <w:sz w:val="20"/>
          <w:szCs w:val="20"/>
        </w:rPr>
      </w:pPr>
      <w:r w:rsidRPr="007A5486">
        <w:rPr>
          <w:sz w:val="20"/>
          <w:szCs w:val="20"/>
        </w:rPr>
        <w:t xml:space="preserve">English, R. M., &amp; Duncan-Howell, J. (2008). Facebook© goes to college: Using social networking tools to support students undertaking teaching practicum. </w:t>
      </w:r>
      <w:r w:rsidRPr="007A5486">
        <w:rPr>
          <w:i/>
          <w:sz w:val="20"/>
          <w:szCs w:val="20"/>
        </w:rPr>
        <w:t>Journal of Online Learning Teaching, 4</w:t>
      </w:r>
      <w:r w:rsidRPr="007A5486">
        <w:rPr>
          <w:sz w:val="20"/>
          <w:szCs w:val="20"/>
        </w:rPr>
        <w:t xml:space="preserve">(4), 596-601. </w:t>
      </w:r>
    </w:p>
    <w:p w14:paraId="7D8A1662" w14:textId="77777777" w:rsidR="007A5486" w:rsidRPr="007A5486" w:rsidRDefault="007A5486" w:rsidP="007A5486">
      <w:pPr>
        <w:pStyle w:val="EndNoteBibliography"/>
        <w:ind w:left="720" w:hanging="720"/>
        <w:rPr>
          <w:sz w:val="20"/>
          <w:szCs w:val="20"/>
        </w:rPr>
      </w:pPr>
      <w:r w:rsidRPr="007A5486">
        <w:rPr>
          <w:sz w:val="20"/>
          <w:szCs w:val="20"/>
        </w:rPr>
        <w:t xml:space="preserve">Fitzgerald, T. (2012). Documents and documentary analysis. In A. R. J. Briggs, M. Coleman, &amp; M. Morrison (Eds.), </w:t>
      </w:r>
      <w:r w:rsidRPr="007A5486">
        <w:rPr>
          <w:i/>
          <w:sz w:val="20"/>
          <w:szCs w:val="20"/>
        </w:rPr>
        <w:t>Research methods in educational leadership management</w:t>
      </w:r>
      <w:r w:rsidRPr="007A5486">
        <w:rPr>
          <w:sz w:val="20"/>
          <w:szCs w:val="20"/>
        </w:rPr>
        <w:t xml:space="preserve"> (3 ed., pp. 296-308). Sage. </w:t>
      </w:r>
    </w:p>
    <w:p w14:paraId="3589B7B2" w14:textId="77777777" w:rsidR="007A5486" w:rsidRPr="007A5486" w:rsidRDefault="007A5486" w:rsidP="007A5486">
      <w:pPr>
        <w:pStyle w:val="EndNoteBibliography"/>
        <w:ind w:left="720" w:hanging="720"/>
        <w:rPr>
          <w:sz w:val="20"/>
          <w:szCs w:val="20"/>
          <w:lang w:val="en-GB"/>
        </w:rPr>
      </w:pPr>
      <w:r w:rsidRPr="007A5486">
        <w:rPr>
          <w:sz w:val="20"/>
          <w:szCs w:val="20"/>
        </w:rPr>
        <w:t xml:space="preserve">Haimson, O. L., &amp; Tang, J. C. (2017). </w:t>
      </w:r>
      <w:r w:rsidRPr="007A5486">
        <w:rPr>
          <w:i/>
          <w:sz w:val="20"/>
          <w:szCs w:val="20"/>
        </w:rPr>
        <w:t>What makes live events engaging on Facebook Live, Periscope, and Snapchat</w:t>
      </w:r>
      <w:r w:rsidRPr="007A5486">
        <w:rPr>
          <w:sz w:val="20"/>
          <w:szCs w:val="20"/>
        </w:rPr>
        <w:t xml:space="preserve"> Proceedings of the 2017 CHI conference on human factors in computing systems, </w:t>
      </w:r>
      <w:hyperlink r:id="rId21" w:history="1">
        <w:r w:rsidRPr="007A5486">
          <w:rPr>
            <w:rStyle w:val="Hyperlink"/>
            <w:sz w:val="20"/>
            <w:szCs w:val="20"/>
          </w:rPr>
          <w:t>https://doi.org/10.1145/3025453.3025642</w:t>
        </w:r>
      </w:hyperlink>
      <w:r w:rsidRPr="007A5486">
        <w:rPr>
          <w:sz w:val="20"/>
          <w:szCs w:val="20"/>
          <w:lang w:val="en-GB"/>
        </w:rPr>
        <w:t xml:space="preserve"> </w:t>
      </w:r>
    </w:p>
    <w:p w14:paraId="7F58F882" w14:textId="77777777" w:rsidR="007A5486" w:rsidRPr="007A5486" w:rsidRDefault="007A5486" w:rsidP="007A5486">
      <w:pPr>
        <w:pStyle w:val="EndNoteBibliography"/>
        <w:ind w:left="720" w:hanging="720"/>
        <w:rPr>
          <w:sz w:val="20"/>
          <w:szCs w:val="20"/>
        </w:rPr>
      </w:pPr>
      <w:r w:rsidRPr="007A5486">
        <w:rPr>
          <w:sz w:val="20"/>
          <w:szCs w:val="20"/>
        </w:rPr>
        <w:t xml:space="preserve">Holland, A. A. (2019). Effective principles of informal online learning design: A theory-building metasynthesis of qualitative research. </w:t>
      </w:r>
      <w:r w:rsidRPr="007A5486">
        <w:rPr>
          <w:i/>
          <w:sz w:val="20"/>
          <w:szCs w:val="20"/>
        </w:rPr>
        <w:t>Computers &amp; Education, 128</w:t>
      </w:r>
      <w:r w:rsidRPr="007A5486">
        <w:rPr>
          <w:sz w:val="20"/>
          <w:szCs w:val="20"/>
        </w:rPr>
        <w:t xml:space="preserve">, 214-226. </w:t>
      </w:r>
      <w:hyperlink r:id="rId22" w:history="1">
        <w:r w:rsidRPr="007A5486">
          <w:rPr>
            <w:rStyle w:val="Hyperlink"/>
            <w:sz w:val="20"/>
            <w:szCs w:val="20"/>
          </w:rPr>
          <w:t>https://doi.org/10.1016/j.compedu.2018.09.026</w:t>
        </w:r>
      </w:hyperlink>
      <w:r w:rsidRPr="007A5486">
        <w:rPr>
          <w:sz w:val="20"/>
          <w:szCs w:val="20"/>
          <w:lang w:val="en-GB"/>
        </w:rPr>
        <w:t xml:space="preserve"> </w:t>
      </w:r>
      <w:r w:rsidRPr="007A5486">
        <w:rPr>
          <w:sz w:val="20"/>
          <w:szCs w:val="20"/>
        </w:rPr>
        <w:t xml:space="preserve"> </w:t>
      </w:r>
    </w:p>
    <w:p w14:paraId="1342930F" w14:textId="77777777" w:rsidR="007A5486" w:rsidRPr="007A5486" w:rsidRDefault="007A5486" w:rsidP="007A5486">
      <w:pPr>
        <w:pStyle w:val="EndNoteBibliography"/>
        <w:ind w:left="720" w:hanging="720"/>
        <w:rPr>
          <w:sz w:val="20"/>
          <w:szCs w:val="20"/>
        </w:rPr>
      </w:pPr>
      <w:r w:rsidRPr="007A5486">
        <w:rPr>
          <w:sz w:val="20"/>
          <w:szCs w:val="20"/>
        </w:rPr>
        <w:t xml:space="preserve">Hou, F., Guan, Z., Li, B., &amp; Chong, A. Y. L. (2019). Factors influencing people’s continuous watching intention and consumption intention in live streaming. </w:t>
      </w:r>
      <w:r w:rsidRPr="007A5486">
        <w:rPr>
          <w:i/>
          <w:sz w:val="20"/>
          <w:szCs w:val="20"/>
        </w:rPr>
        <w:t>Internet Research, 30</w:t>
      </w:r>
      <w:r w:rsidRPr="007A5486">
        <w:rPr>
          <w:sz w:val="20"/>
          <w:szCs w:val="20"/>
        </w:rPr>
        <w:t xml:space="preserve">(1). </w:t>
      </w:r>
      <w:hyperlink r:id="rId23" w:history="1">
        <w:r w:rsidRPr="007A5486">
          <w:rPr>
            <w:rStyle w:val="Hyperlink"/>
            <w:sz w:val="20"/>
            <w:szCs w:val="20"/>
          </w:rPr>
          <w:t>https://doi.org/10.1108/INTR-04-2018-0177</w:t>
        </w:r>
      </w:hyperlink>
      <w:r w:rsidRPr="007A5486">
        <w:rPr>
          <w:sz w:val="20"/>
          <w:szCs w:val="20"/>
          <w:lang w:val="en-GB"/>
        </w:rPr>
        <w:t xml:space="preserve"> </w:t>
      </w:r>
      <w:r w:rsidRPr="007A5486">
        <w:rPr>
          <w:sz w:val="20"/>
          <w:szCs w:val="20"/>
        </w:rPr>
        <w:t xml:space="preserve"> </w:t>
      </w:r>
    </w:p>
    <w:p w14:paraId="7C10556D" w14:textId="77777777" w:rsidR="007A5486" w:rsidRPr="007A5486" w:rsidRDefault="007A5486" w:rsidP="007A5486">
      <w:pPr>
        <w:pStyle w:val="EndNoteBibliography"/>
        <w:ind w:left="720" w:hanging="720"/>
        <w:rPr>
          <w:sz w:val="20"/>
          <w:szCs w:val="20"/>
        </w:rPr>
      </w:pPr>
      <w:r w:rsidRPr="007A5486">
        <w:rPr>
          <w:sz w:val="20"/>
          <w:szCs w:val="20"/>
        </w:rPr>
        <w:t xml:space="preserve">Kabilan, M. K., Ahmad, N., &amp; Abidin, M. J. Z. (2010). Facebook: An online environment for learning of English in institutions of higher education? </w:t>
      </w:r>
      <w:r w:rsidRPr="007A5486">
        <w:rPr>
          <w:i/>
          <w:sz w:val="20"/>
          <w:szCs w:val="20"/>
        </w:rPr>
        <w:t>The Internet higher education, 13</w:t>
      </w:r>
      <w:r w:rsidRPr="007A5486">
        <w:rPr>
          <w:sz w:val="20"/>
          <w:szCs w:val="20"/>
        </w:rPr>
        <w:t xml:space="preserve">(4), 179-187. </w:t>
      </w:r>
      <w:hyperlink r:id="rId24" w:history="1">
        <w:r w:rsidRPr="007A5486">
          <w:rPr>
            <w:rStyle w:val="Hyperlink"/>
            <w:sz w:val="20"/>
            <w:szCs w:val="20"/>
          </w:rPr>
          <w:t>https://doi.org/10.1016/j.iheduc.2010.07.003</w:t>
        </w:r>
      </w:hyperlink>
      <w:r w:rsidRPr="007A5486">
        <w:rPr>
          <w:sz w:val="20"/>
          <w:szCs w:val="20"/>
          <w:lang w:val="en-GB"/>
        </w:rPr>
        <w:t xml:space="preserve"> </w:t>
      </w:r>
      <w:r w:rsidRPr="007A5486">
        <w:rPr>
          <w:sz w:val="20"/>
          <w:szCs w:val="20"/>
        </w:rPr>
        <w:t xml:space="preserve"> </w:t>
      </w:r>
    </w:p>
    <w:p w14:paraId="19AA3288" w14:textId="77777777" w:rsidR="007A5486" w:rsidRPr="007A5486" w:rsidRDefault="007A5486" w:rsidP="007A5486">
      <w:pPr>
        <w:pStyle w:val="EndNoteBibliography"/>
        <w:ind w:left="720" w:hanging="720"/>
        <w:rPr>
          <w:sz w:val="20"/>
          <w:szCs w:val="20"/>
        </w:rPr>
      </w:pPr>
      <w:r w:rsidRPr="007A5486">
        <w:rPr>
          <w:sz w:val="20"/>
          <w:szCs w:val="20"/>
        </w:rPr>
        <w:t xml:space="preserve">Kawther, P. S. (2020). English language learners’ attitudes toward the effectiveness of communicative strategies to develop their speaking skill. </w:t>
      </w:r>
      <w:r w:rsidRPr="007A5486">
        <w:rPr>
          <w:i/>
          <w:sz w:val="20"/>
          <w:szCs w:val="20"/>
        </w:rPr>
        <w:t>Journal of Tikrit University for the Humanities, 27</w:t>
      </w:r>
      <w:r w:rsidRPr="007A5486">
        <w:rPr>
          <w:sz w:val="20"/>
          <w:szCs w:val="20"/>
        </w:rPr>
        <w:t xml:space="preserve">(1), 1-19. </w:t>
      </w:r>
      <w:hyperlink r:id="rId25" w:history="1">
        <w:r w:rsidRPr="007A5486">
          <w:rPr>
            <w:rStyle w:val="Hyperlink"/>
            <w:sz w:val="20"/>
            <w:szCs w:val="20"/>
          </w:rPr>
          <w:t>https://doi.org/10.25130/jtuh.27.2020.1</w:t>
        </w:r>
      </w:hyperlink>
      <w:r w:rsidRPr="007A5486">
        <w:rPr>
          <w:sz w:val="20"/>
          <w:szCs w:val="20"/>
          <w:lang w:val="en-GB"/>
        </w:rPr>
        <w:t xml:space="preserve"> </w:t>
      </w:r>
      <w:r w:rsidRPr="007A5486">
        <w:rPr>
          <w:sz w:val="20"/>
          <w:szCs w:val="20"/>
        </w:rPr>
        <w:t xml:space="preserve"> </w:t>
      </w:r>
    </w:p>
    <w:p w14:paraId="31614FAB" w14:textId="77777777" w:rsidR="007A5486" w:rsidRPr="007A5486" w:rsidRDefault="007A5486" w:rsidP="007A5486">
      <w:pPr>
        <w:pStyle w:val="EndNoteBibliography"/>
        <w:ind w:left="720" w:hanging="720"/>
        <w:rPr>
          <w:sz w:val="20"/>
          <w:szCs w:val="20"/>
        </w:rPr>
      </w:pPr>
      <w:r w:rsidRPr="007A5486">
        <w:rPr>
          <w:sz w:val="20"/>
          <w:szCs w:val="20"/>
        </w:rPr>
        <w:t xml:space="preserve">Laudari, S., &amp; Maher, D. (2019). Barriers to ICT use in EFL teacher education courses in Nepal: An activity theory perspective. </w:t>
      </w:r>
      <w:r w:rsidRPr="007A5486">
        <w:rPr>
          <w:i/>
          <w:sz w:val="20"/>
          <w:szCs w:val="20"/>
        </w:rPr>
        <w:t>Journal of NELTA, 24</w:t>
      </w:r>
      <w:r w:rsidRPr="007A5486">
        <w:rPr>
          <w:sz w:val="20"/>
          <w:szCs w:val="20"/>
        </w:rPr>
        <w:t xml:space="preserve">(1-2), 77-94. </w:t>
      </w:r>
      <w:hyperlink r:id="rId26" w:history="1">
        <w:r w:rsidRPr="007A5486">
          <w:rPr>
            <w:rStyle w:val="Hyperlink"/>
            <w:sz w:val="20"/>
            <w:szCs w:val="20"/>
          </w:rPr>
          <w:t>https://doi.org/10.3126/nelta.v24i1-2.27681</w:t>
        </w:r>
      </w:hyperlink>
      <w:r w:rsidRPr="007A5486">
        <w:rPr>
          <w:sz w:val="20"/>
          <w:szCs w:val="20"/>
          <w:lang w:val="en-GB"/>
        </w:rPr>
        <w:t xml:space="preserve"> </w:t>
      </w:r>
      <w:r w:rsidRPr="007A5486">
        <w:rPr>
          <w:sz w:val="20"/>
          <w:szCs w:val="20"/>
        </w:rPr>
        <w:t xml:space="preserve"> </w:t>
      </w:r>
    </w:p>
    <w:p w14:paraId="7D3A18CD" w14:textId="77777777" w:rsidR="007A5486" w:rsidRPr="007A5486" w:rsidRDefault="007A5486" w:rsidP="007A5486">
      <w:pPr>
        <w:pStyle w:val="EndNoteBibliography"/>
        <w:ind w:left="720" w:hanging="720"/>
        <w:rPr>
          <w:sz w:val="20"/>
          <w:szCs w:val="20"/>
          <w:lang w:val="en-GB"/>
        </w:rPr>
      </w:pPr>
      <w:r w:rsidRPr="007A5486">
        <w:rPr>
          <w:sz w:val="20"/>
          <w:szCs w:val="20"/>
        </w:rPr>
        <w:t xml:space="preserve">Lu, Z., Xia, H., Heo, S., &amp; Wigdor, D. (2018). </w:t>
      </w:r>
      <w:r w:rsidRPr="007A5486">
        <w:rPr>
          <w:i/>
          <w:sz w:val="20"/>
          <w:szCs w:val="20"/>
        </w:rPr>
        <w:t>You watch, you give, and you engage: A study of live streaming practices in China</w:t>
      </w:r>
      <w:r w:rsidRPr="007A5486">
        <w:rPr>
          <w:sz w:val="20"/>
          <w:szCs w:val="20"/>
        </w:rPr>
        <w:t xml:space="preserve"> Proceedings of the 2018 CHI Conference on Human Factors in Computing Systems, Montreal QC, Canada. </w:t>
      </w:r>
      <w:hyperlink r:id="rId27" w:history="1">
        <w:r w:rsidRPr="007A5486">
          <w:rPr>
            <w:rStyle w:val="Hyperlink"/>
            <w:sz w:val="20"/>
            <w:szCs w:val="20"/>
          </w:rPr>
          <w:t>https://doi.org/10.1145/3173574.3174040</w:t>
        </w:r>
      </w:hyperlink>
      <w:r w:rsidRPr="007A5486">
        <w:rPr>
          <w:sz w:val="20"/>
          <w:szCs w:val="20"/>
          <w:lang w:val="en-GB"/>
        </w:rPr>
        <w:t xml:space="preserve"> </w:t>
      </w:r>
    </w:p>
    <w:p w14:paraId="38D66DD4" w14:textId="77777777" w:rsidR="007A5486" w:rsidRPr="007A5486" w:rsidRDefault="007A5486" w:rsidP="007A5486">
      <w:pPr>
        <w:pStyle w:val="EndNoteBibliography"/>
        <w:ind w:left="720" w:hanging="720"/>
        <w:rPr>
          <w:sz w:val="20"/>
          <w:szCs w:val="20"/>
        </w:rPr>
      </w:pPr>
      <w:r w:rsidRPr="007A5486">
        <w:rPr>
          <w:sz w:val="20"/>
          <w:szCs w:val="20"/>
        </w:rPr>
        <w:t xml:space="preserve">Maré, S., &amp; Mutezo, A. T. (2020). The effectiveness of e-tutoring in an open and distance e-learning environment: evidence from the university of south africa. </w:t>
      </w:r>
      <w:r w:rsidRPr="007A5486">
        <w:rPr>
          <w:i/>
          <w:sz w:val="20"/>
          <w:szCs w:val="20"/>
        </w:rPr>
        <w:t>Open Learning: The Journal of Open, Distance and e-Learning, 36</w:t>
      </w:r>
      <w:r w:rsidRPr="007A5486">
        <w:rPr>
          <w:sz w:val="20"/>
          <w:szCs w:val="20"/>
        </w:rPr>
        <w:t xml:space="preserve">(2), 164-180. </w:t>
      </w:r>
      <w:hyperlink r:id="rId28" w:history="1">
        <w:r w:rsidRPr="007A5486">
          <w:rPr>
            <w:rStyle w:val="Hyperlink"/>
            <w:sz w:val="20"/>
            <w:szCs w:val="20"/>
          </w:rPr>
          <w:t>https://doi.org/10.1080/02680513.2020.1717941</w:t>
        </w:r>
      </w:hyperlink>
      <w:r w:rsidRPr="007A5486">
        <w:rPr>
          <w:sz w:val="20"/>
          <w:szCs w:val="20"/>
          <w:lang w:val="en-GB"/>
        </w:rPr>
        <w:t xml:space="preserve"> </w:t>
      </w:r>
      <w:r w:rsidRPr="007A5486">
        <w:rPr>
          <w:sz w:val="20"/>
          <w:szCs w:val="20"/>
        </w:rPr>
        <w:t xml:space="preserve"> </w:t>
      </w:r>
    </w:p>
    <w:p w14:paraId="15403383" w14:textId="77777777" w:rsidR="007A5486" w:rsidRPr="007A5486" w:rsidRDefault="007A5486" w:rsidP="007A5486">
      <w:pPr>
        <w:pStyle w:val="EndNoteBibliography"/>
        <w:ind w:left="720" w:hanging="720"/>
        <w:rPr>
          <w:sz w:val="20"/>
          <w:szCs w:val="20"/>
        </w:rPr>
      </w:pPr>
      <w:r w:rsidRPr="007A5486">
        <w:rPr>
          <w:sz w:val="20"/>
          <w:szCs w:val="20"/>
        </w:rPr>
        <w:t xml:space="preserve">Masserini, L., &amp; Bini, M. (2021). Does joining social media groups help to reduce students’ dropout within the first university year? </w:t>
      </w:r>
      <w:r w:rsidRPr="007A5486">
        <w:rPr>
          <w:i/>
          <w:sz w:val="20"/>
          <w:szCs w:val="20"/>
        </w:rPr>
        <w:t>Socio-Economic Planning Sciences, 73</w:t>
      </w:r>
      <w:r w:rsidRPr="007A5486">
        <w:rPr>
          <w:sz w:val="20"/>
          <w:szCs w:val="20"/>
        </w:rPr>
        <w:t xml:space="preserve">, 100865. </w:t>
      </w:r>
      <w:hyperlink r:id="rId29" w:history="1">
        <w:r w:rsidRPr="007A5486">
          <w:rPr>
            <w:rStyle w:val="Hyperlink"/>
            <w:sz w:val="20"/>
            <w:szCs w:val="20"/>
          </w:rPr>
          <w:t>https://doi.org/10.1016/j.seps.2020.100865</w:t>
        </w:r>
      </w:hyperlink>
      <w:r w:rsidRPr="007A5486">
        <w:rPr>
          <w:sz w:val="20"/>
          <w:szCs w:val="20"/>
          <w:lang w:val="en-GB"/>
        </w:rPr>
        <w:t xml:space="preserve"> </w:t>
      </w:r>
      <w:r w:rsidRPr="007A5486">
        <w:rPr>
          <w:sz w:val="20"/>
          <w:szCs w:val="20"/>
        </w:rPr>
        <w:t xml:space="preserve"> </w:t>
      </w:r>
    </w:p>
    <w:p w14:paraId="5B04E5BB" w14:textId="77777777" w:rsidR="007A5486" w:rsidRPr="007A5486" w:rsidRDefault="007A5486" w:rsidP="007A5486">
      <w:pPr>
        <w:pStyle w:val="EndNoteBibliography"/>
        <w:ind w:left="720" w:hanging="720"/>
        <w:rPr>
          <w:sz w:val="20"/>
          <w:szCs w:val="20"/>
        </w:rPr>
      </w:pPr>
      <w:r w:rsidRPr="007A5486">
        <w:rPr>
          <w:sz w:val="20"/>
          <w:szCs w:val="20"/>
        </w:rPr>
        <w:t xml:space="preserve">McIntyre, A. (2007). </w:t>
      </w:r>
      <w:r w:rsidRPr="007A5486">
        <w:rPr>
          <w:i/>
          <w:sz w:val="20"/>
          <w:szCs w:val="20"/>
        </w:rPr>
        <w:t>Participatory action research</w:t>
      </w:r>
      <w:r w:rsidRPr="007A5486">
        <w:rPr>
          <w:sz w:val="20"/>
          <w:szCs w:val="20"/>
        </w:rPr>
        <w:t xml:space="preserve"> (Vol. 52). Sage Publications. </w:t>
      </w:r>
    </w:p>
    <w:p w14:paraId="65EE192A" w14:textId="77777777" w:rsidR="007A5486" w:rsidRPr="007A5486" w:rsidRDefault="007A5486" w:rsidP="007A5486">
      <w:pPr>
        <w:pStyle w:val="EndNoteBibliography"/>
        <w:ind w:left="720" w:hanging="720"/>
        <w:rPr>
          <w:sz w:val="20"/>
          <w:szCs w:val="20"/>
        </w:rPr>
      </w:pPr>
      <w:r w:rsidRPr="007A5486">
        <w:rPr>
          <w:sz w:val="20"/>
          <w:szCs w:val="20"/>
        </w:rPr>
        <w:t xml:space="preserve">Ministry of Communication and Information Technology. (2019). </w:t>
      </w:r>
      <w:r w:rsidRPr="007A5486">
        <w:rPr>
          <w:i/>
          <w:sz w:val="20"/>
          <w:szCs w:val="20"/>
        </w:rPr>
        <w:t>2019 Digital Nepal Framework</w:t>
      </w:r>
      <w:r w:rsidRPr="007A5486">
        <w:rPr>
          <w:sz w:val="20"/>
          <w:szCs w:val="20"/>
        </w:rPr>
        <w:t xml:space="preserve">. </w:t>
      </w:r>
      <w:hyperlink r:id="rId30" w:history="1">
        <w:r w:rsidRPr="007A5486">
          <w:rPr>
            <w:rStyle w:val="Hyperlink"/>
            <w:sz w:val="20"/>
            <w:szCs w:val="20"/>
          </w:rPr>
          <w:t>https://mocit.gov.np/application/resources/admin/uploads/source/EConsultation/EN%20Digital%20Nepal%20Framework%20V8.4%2015%20July%20%202019.pdf</w:t>
        </w:r>
      </w:hyperlink>
      <w:r w:rsidRPr="007A5486">
        <w:rPr>
          <w:sz w:val="20"/>
          <w:szCs w:val="20"/>
          <w:lang w:val="en-GB"/>
        </w:rPr>
        <w:t xml:space="preserve"> </w:t>
      </w:r>
      <w:r w:rsidRPr="007A5486">
        <w:rPr>
          <w:sz w:val="20"/>
          <w:szCs w:val="20"/>
        </w:rPr>
        <w:t xml:space="preserve"> </w:t>
      </w:r>
    </w:p>
    <w:p w14:paraId="7A483F1D" w14:textId="77777777" w:rsidR="007A5486" w:rsidRPr="007A5486" w:rsidRDefault="007A5486" w:rsidP="007A5486">
      <w:pPr>
        <w:pStyle w:val="EndNoteBibliography"/>
        <w:ind w:left="720" w:hanging="720"/>
        <w:rPr>
          <w:sz w:val="20"/>
          <w:szCs w:val="20"/>
        </w:rPr>
      </w:pPr>
      <w:r w:rsidRPr="007A5486">
        <w:rPr>
          <w:sz w:val="20"/>
          <w:szCs w:val="20"/>
        </w:rPr>
        <w:t xml:space="preserve">Ministry of Education. (2009). </w:t>
      </w:r>
      <w:r w:rsidRPr="007A5486">
        <w:rPr>
          <w:i/>
          <w:sz w:val="20"/>
          <w:szCs w:val="20"/>
        </w:rPr>
        <w:t>School Sector Reform Plan (2009-2015)</w:t>
      </w:r>
      <w:r w:rsidRPr="007A5486">
        <w:rPr>
          <w:sz w:val="20"/>
          <w:szCs w:val="20"/>
        </w:rPr>
        <w:t xml:space="preserve">. </w:t>
      </w:r>
      <w:hyperlink r:id="rId31" w:history="1">
        <w:r w:rsidRPr="007A5486">
          <w:rPr>
            <w:rStyle w:val="Hyperlink"/>
            <w:sz w:val="20"/>
            <w:szCs w:val="20"/>
          </w:rPr>
          <w:t>http://www.moe.gov.np/assets/uploads/files/SSRP_English.pdf</w:t>
        </w:r>
      </w:hyperlink>
      <w:r w:rsidRPr="007A5486">
        <w:rPr>
          <w:sz w:val="20"/>
          <w:szCs w:val="20"/>
          <w:lang w:val="en-GB"/>
        </w:rPr>
        <w:t xml:space="preserve"> </w:t>
      </w:r>
      <w:r w:rsidRPr="007A5486">
        <w:rPr>
          <w:sz w:val="20"/>
          <w:szCs w:val="20"/>
        </w:rPr>
        <w:t xml:space="preserve"> </w:t>
      </w:r>
    </w:p>
    <w:p w14:paraId="40AA3A17" w14:textId="77777777" w:rsidR="007A5486" w:rsidRPr="007A5486" w:rsidRDefault="007A5486" w:rsidP="007A5486">
      <w:pPr>
        <w:pStyle w:val="EndNoteBibliography"/>
        <w:ind w:left="720" w:hanging="720"/>
        <w:rPr>
          <w:sz w:val="20"/>
          <w:szCs w:val="20"/>
        </w:rPr>
      </w:pPr>
      <w:r w:rsidRPr="007A5486">
        <w:rPr>
          <w:sz w:val="20"/>
          <w:szCs w:val="20"/>
        </w:rPr>
        <w:t xml:space="preserve">Ministry of Education. (2016). </w:t>
      </w:r>
      <w:r w:rsidRPr="007A5486">
        <w:rPr>
          <w:i/>
          <w:sz w:val="20"/>
          <w:szCs w:val="20"/>
        </w:rPr>
        <w:t>School Sector Development Plan 2016–2023</w:t>
      </w:r>
      <w:r w:rsidRPr="007A5486">
        <w:rPr>
          <w:sz w:val="20"/>
          <w:szCs w:val="20"/>
        </w:rPr>
        <w:t xml:space="preserve">. </w:t>
      </w:r>
      <w:hyperlink r:id="rId32" w:history="1">
        <w:r w:rsidRPr="007A5486">
          <w:rPr>
            <w:rStyle w:val="Hyperlink"/>
            <w:sz w:val="20"/>
            <w:szCs w:val="20"/>
          </w:rPr>
          <w:t>http://www.moe.gov.np/assets/uploads/files/School_Sector_Development_Plan.pdf</w:t>
        </w:r>
      </w:hyperlink>
      <w:r w:rsidRPr="007A5486">
        <w:rPr>
          <w:sz w:val="20"/>
          <w:szCs w:val="20"/>
          <w:lang w:val="en-GB"/>
        </w:rPr>
        <w:t xml:space="preserve"> </w:t>
      </w:r>
      <w:r w:rsidRPr="007A5486">
        <w:rPr>
          <w:sz w:val="20"/>
          <w:szCs w:val="20"/>
        </w:rPr>
        <w:t xml:space="preserve"> </w:t>
      </w:r>
    </w:p>
    <w:p w14:paraId="5D835640" w14:textId="77777777" w:rsidR="007A5486" w:rsidRPr="007A5486" w:rsidRDefault="007A5486" w:rsidP="007A5486">
      <w:pPr>
        <w:pStyle w:val="EndNoteBibliography"/>
        <w:ind w:left="720" w:hanging="720"/>
        <w:rPr>
          <w:sz w:val="20"/>
          <w:szCs w:val="20"/>
          <w:lang w:val="en-GB"/>
        </w:rPr>
      </w:pPr>
      <w:r w:rsidRPr="007A5486">
        <w:rPr>
          <w:sz w:val="20"/>
          <w:szCs w:val="20"/>
        </w:rPr>
        <w:t xml:space="preserve">Ministry of Education and Sports. (2007). </w:t>
      </w:r>
      <w:r w:rsidRPr="007A5486">
        <w:rPr>
          <w:i/>
          <w:sz w:val="20"/>
          <w:szCs w:val="20"/>
        </w:rPr>
        <w:t>National Curriculum Framework for School Education in Nepal ,</w:t>
      </w:r>
      <w:r w:rsidRPr="007A5486">
        <w:rPr>
          <w:sz w:val="20"/>
          <w:szCs w:val="20"/>
        </w:rPr>
        <w:t xml:space="preserve"> </w:t>
      </w:r>
      <w:hyperlink r:id="rId33" w:history="1">
        <w:r w:rsidRPr="007A5486">
          <w:rPr>
            <w:rStyle w:val="Hyperlink"/>
            <w:sz w:val="20"/>
            <w:szCs w:val="20"/>
          </w:rPr>
          <w:t>http://moe.gov.np/assets/uploads/files/National-Curriculum-Framework-2007-English.pdf</w:t>
        </w:r>
      </w:hyperlink>
      <w:r w:rsidRPr="007A5486">
        <w:rPr>
          <w:sz w:val="20"/>
          <w:szCs w:val="20"/>
          <w:lang w:val="en-GB"/>
        </w:rPr>
        <w:t xml:space="preserve"> </w:t>
      </w:r>
      <w:r w:rsidRPr="007A5486">
        <w:rPr>
          <w:sz w:val="20"/>
          <w:szCs w:val="20"/>
        </w:rPr>
        <w:t xml:space="preserve"> </w:t>
      </w:r>
      <w:r w:rsidRPr="007A5486">
        <w:rPr>
          <w:sz w:val="20"/>
          <w:szCs w:val="20"/>
          <w:lang w:val="en-GB"/>
        </w:rPr>
        <w:t xml:space="preserve"> </w:t>
      </w:r>
    </w:p>
    <w:p w14:paraId="1290C38C" w14:textId="77777777" w:rsidR="007A5486" w:rsidRPr="007A5486" w:rsidRDefault="007A5486" w:rsidP="007A5486">
      <w:pPr>
        <w:autoSpaceDE w:val="0"/>
        <w:autoSpaceDN w:val="0"/>
        <w:adjustRightInd w:val="0"/>
        <w:ind w:left="720" w:hanging="720"/>
        <w:rPr>
          <w:rFonts w:cs="Times New Roman"/>
          <w:szCs w:val="20"/>
          <w:lang w:bidi="ne-NP"/>
        </w:rPr>
      </w:pPr>
      <w:proofErr w:type="spellStart"/>
      <w:r w:rsidRPr="007A5486">
        <w:rPr>
          <w:rFonts w:cs="Times New Roman"/>
          <w:szCs w:val="20"/>
          <w:lang w:bidi="ne-NP"/>
        </w:rPr>
        <w:lastRenderedPageBreak/>
        <w:t>Onat</w:t>
      </w:r>
      <w:proofErr w:type="spellEnd"/>
      <w:r w:rsidRPr="007A5486">
        <w:rPr>
          <w:rFonts w:cs="Times New Roman"/>
          <w:szCs w:val="20"/>
          <w:lang w:bidi="ne-NP"/>
        </w:rPr>
        <w:t xml:space="preserve"> </w:t>
      </w:r>
      <w:proofErr w:type="spellStart"/>
      <w:r w:rsidRPr="007A5486">
        <w:rPr>
          <w:rFonts w:cs="Times New Roman"/>
          <w:szCs w:val="20"/>
          <w:lang w:bidi="ne-NP"/>
        </w:rPr>
        <w:t>Kocabıyık</w:t>
      </w:r>
      <w:proofErr w:type="spellEnd"/>
      <w:r w:rsidRPr="007A5486">
        <w:rPr>
          <w:rFonts w:cs="Times New Roman"/>
          <w:szCs w:val="20"/>
          <w:lang w:bidi="ne-NP"/>
        </w:rPr>
        <w:t xml:space="preserve">, O. (2021). Social Media Usage Experiences of Young Adults during the COVID 19 Pandemic through Social Cognitive Approach to Uses and Gratifications. </w:t>
      </w:r>
      <w:r w:rsidRPr="007A5486">
        <w:rPr>
          <w:rFonts w:cs="Times New Roman"/>
          <w:i/>
          <w:iCs/>
          <w:szCs w:val="20"/>
          <w:lang w:bidi="ne-NP"/>
        </w:rPr>
        <w:t>International Journal of Technology in Education and Science, 5</w:t>
      </w:r>
      <w:r w:rsidRPr="007A5486">
        <w:rPr>
          <w:rFonts w:cs="Times New Roman"/>
          <w:szCs w:val="20"/>
          <w:lang w:bidi="ne-NP"/>
        </w:rPr>
        <w:t xml:space="preserve">(3), 447-462. </w:t>
      </w:r>
      <w:hyperlink r:id="rId34" w:history="1">
        <w:r w:rsidRPr="007A5486">
          <w:rPr>
            <w:rFonts w:cs="Times New Roman"/>
            <w:szCs w:val="20"/>
            <w:lang w:bidi="ne-NP"/>
          </w:rPr>
          <w:t>https://doi.org/10.46328/ijtes.226</w:t>
        </w:r>
      </w:hyperlink>
      <w:r w:rsidRPr="007A5486">
        <w:rPr>
          <w:rFonts w:cs="Times New Roman"/>
          <w:szCs w:val="20"/>
          <w:lang w:bidi="ne-NP"/>
        </w:rPr>
        <w:t xml:space="preserve"> </w:t>
      </w:r>
    </w:p>
    <w:p w14:paraId="56AA93B8" w14:textId="77777777" w:rsidR="007A5486" w:rsidRPr="007A5486" w:rsidRDefault="007A5486" w:rsidP="007A5486">
      <w:pPr>
        <w:pStyle w:val="EndNoteBibliography"/>
        <w:ind w:left="720" w:hanging="720"/>
        <w:rPr>
          <w:sz w:val="20"/>
          <w:szCs w:val="20"/>
        </w:rPr>
      </w:pPr>
      <w:r w:rsidRPr="007A5486">
        <w:rPr>
          <w:sz w:val="20"/>
          <w:szCs w:val="20"/>
        </w:rPr>
        <w:t xml:space="preserve">Oradee, T. (2012). Developing speaking skills using three communicative activities (discussion, problem-solving, and role-playing). </w:t>
      </w:r>
      <w:r w:rsidRPr="007A5486">
        <w:rPr>
          <w:i/>
          <w:sz w:val="20"/>
          <w:szCs w:val="20"/>
        </w:rPr>
        <w:t>International Journal of Social Science Humanity, 2</w:t>
      </w:r>
      <w:r w:rsidRPr="007A5486">
        <w:rPr>
          <w:sz w:val="20"/>
          <w:szCs w:val="20"/>
        </w:rPr>
        <w:t xml:space="preserve">(6), 533. </w:t>
      </w:r>
      <w:hyperlink r:id="rId35" w:history="1">
        <w:r w:rsidRPr="007A5486">
          <w:rPr>
            <w:rStyle w:val="Hyperlink"/>
            <w:sz w:val="20"/>
            <w:szCs w:val="20"/>
          </w:rPr>
          <w:t>https://doi.org/10.7763/IJSSH.2012.V2.164</w:t>
        </w:r>
      </w:hyperlink>
      <w:r w:rsidRPr="007A5486">
        <w:rPr>
          <w:sz w:val="20"/>
          <w:szCs w:val="20"/>
          <w:lang w:val="en-GB"/>
        </w:rPr>
        <w:t xml:space="preserve"> </w:t>
      </w:r>
      <w:r w:rsidRPr="007A5486">
        <w:rPr>
          <w:sz w:val="20"/>
          <w:szCs w:val="20"/>
        </w:rPr>
        <w:t xml:space="preserve"> </w:t>
      </w:r>
    </w:p>
    <w:p w14:paraId="68F1ED15" w14:textId="77777777" w:rsidR="007A5486" w:rsidRPr="007A5486" w:rsidRDefault="007A5486" w:rsidP="007A5486">
      <w:pPr>
        <w:pStyle w:val="EndNoteBibliography"/>
        <w:ind w:left="720" w:hanging="720"/>
        <w:rPr>
          <w:sz w:val="20"/>
          <w:szCs w:val="20"/>
        </w:rPr>
      </w:pPr>
      <w:bookmarkStart w:id="39" w:name="_ENREF_37"/>
      <w:r w:rsidRPr="007A5486">
        <w:rPr>
          <w:sz w:val="20"/>
          <w:szCs w:val="20"/>
        </w:rPr>
        <w:t xml:space="preserve">Pangeni, S. K. (2016). Open and distance learning: Cultural practices in Nepal. </w:t>
      </w:r>
      <w:r w:rsidRPr="007A5486">
        <w:rPr>
          <w:i/>
          <w:sz w:val="20"/>
          <w:szCs w:val="20"/>
        </w:rPr>
        <w:t>European Journal of Open, Distance and E-learning, 19</w:t>
      </w:r>
      <w:r w:rsidRPr="007A5486">
        <w:rPr>
          <w:sz w:val="20"/>
          <w:szCs w:val="20"/>
        </w:rPr>
        <w:t xml:space="preserve">(2), 32-45. </w:t>
      </w:r>
      <w:hyperlink r:id="rId36" w:history="1">
        <w:r w:rsidRPr="007A5486">
          <w:rPr>
            <w:rStyle w:val="Hyperlink"/>
            <w:sz w:val="20"/>
            <w:szCs w:val="20"/>
          </w:rPr>
          <w:t>https://doi.org/10.1515/eurodl-2016-0006</w:t>
        </w:r>
      </w:hyperlink>
      <w:r w:rsidRPr="007A5486">
        <w:rPr>
          <w:sz w:val="20"/>
          <w:szCs w:val="20"/>
          <w:lang w:val="en-GB"/>
        </w:rPr>
        <w:t xml:space="preserve"> </w:t>
      </w:r>
      <w:r w:rsidRPr="007A5486">
        <w:rPr>
          <w:sz w:val="20"/>
          <w:szCs w:val="20"/>
        </w:rPr>
        <w:t xml:space="preserve"> </w:t>
      </w:r>
      <w:bookmarkEnd w:id="39"/>
    </w:p>
    <w:p w14:paraId="24212668" w14:textId="77777777" w:rsidR="007A5486" w:rsidRPr="007A5486" w:rsidRDefault="007A5486" w:rsidP="007A5486">
      <w:pPr>
        <w:pStyle w:val="EndNoteBibliography"/>
        <w:ind w:left="720" w:hanging="720"/>
        <w:rPr>
          <w:sz w:val="20"/>
          <w:szCs w:val="20"/>
        </w:rPr>
      </w:pPr>
      <w:bookmarkStart w:id="40" w:name="_ENREF_38"/>
      <w:r w:rsidRPr="007A5486">
        <w:rPr>
          <w:sz w:val="20"/>
          <w:szCs w:val="20"/>
        </w:rPr>
        <w:t xml:space="preserve">Phirangee, K., &amp; Malec, A. (2017). Othering in online learning: An examination of social presence, identity, and sense of community. </w:t>
      </w:r>
      <w:r w:rsidRPr="007A5486">
        <w:rPr>
          <w:i/>
          <w:sz w:val="20"/>
          <w:szCs w:val="20"/>
        </w:rPr>
        <w:t>Distance Education, 38</w:t>
      </w:r>
      <w:r w:rsidRPr="007A5486">
        <w:rPr>
          <w:sz w:val="20"/>
          <w:szCs w:val="20"/>
        </w:rPr>
        <w:t xml:space="preserve">(2), 160-172. </w:t>
      </w:r>
      <w:hyperlink r:id="rId37" w:history="1">
        <w:r w:rsidRPr="007A5486">
          <w:rPr>
            <w:rStyle w:val="Hyperlink"/>
            <w:sz w:val="20"/>
            <w:szCs w:val="20"/>
          </w:rPr>
          <w:t>https://doi.org/10.1080/01587919.2017.1322457</w:t>
        </w:r>
      </w:hyperlink>
      <w:r w:rsidRPr="007A5486">
        <w:rPr>
          <w:sz w:val="20"/>
          <w:szCs w:val="20"/>
          <w:lang w:val="en-GB"/>
        </w:rPr>
        <w:t xml:space="preserve"> </w:t>
      </w:r>
      <w:r w:rsidRPr="007A5486">
        <w:rPr>
          <w:sz w:val="20"/>
          <w:szCs w:val="20"/>
        </w:rPr>
        <w:t xml:space="preserve"> </w:t>
      </w:r>
      <w:bookmarkEnd w:id="40"/>
    </w:p>
    <w:p w14:paraId="26CB2D36" w14:textId="77777777" w:rsidR="007A5486" w:rsidRPr="007A5486" w:rsidRDefault="007A5486" w:rsidP="007A5486">
      <w:pPr>
        <w:pStyle w:val="EndNoteBibliography"/>
        <w:ind w:left="720" w:hanging="720"/>
        <w:rPr>
          <w:sz w:val="20"/>
          <w:szCs w:val="20"/>
        </w:rPr>
      </w:pPr>
      <w:bookmarkStart w:id="41" w:name="_ENREF_39"/>
      <w:r w:rsidRPr="007A5486">
        <w:rPr>
          <w:sz w:val="20"/>
          <w:szCs w:val="20"/>
        </w:rPr>
        <w:t xml:space="preserve">Pimmer, C., Linxen, S., &amp; Gröhbiel, U. (2012). Facebook as a learning tool? A case study on the appropriation of social network sites from mobile phones in developing countries. </w:t>
      </w:r>
      <w:r w:rsidRPr="007A5486">
        <w:rPr>
          <w:i/>
          <w:sz w:val="20"/>
          <w:szCs w:val="20"/>
        </w:rPr>
        <w:t>British Journal of Educational Technology, 43</w:t>
      </w:r>
      <w:r w:rsidRPr="007A5486">
        <w:rPr>
          <w:sz w:val="20"/>
          <w:szCs w:val="20"/>
        </w:rPr>
        <w:t xml:space="preserve">(5), 726-738. </w:t>
      </w:r>
      <w:hyperlink r:id="rId38" w:history="1">
        <w:r w:rsidRPr="007A5486">
          <w:rPr>
            <w:rStyle w:val="Hyperlink"/>
            <w:sz w:val="20"/>
            <w:szCs w:val="20"/>
          </w:rPr>
          <w:t>https://doi.org/10.1111/j.1467-8535.2012.01351.x</w:t>
        </w:r>
      </w:hyperlink>
      <w:r w:rsidRPr="007A5486">
        <w:rPr>
          <w:sz w:val="20"/>
          <w:szCs w:val="20"/>
          <w:lang w:val="en-GB"/>
        </w:rPr>
        <w:t xml:space="preserve"> </w:t>
      </w:r>
      <w:r w:rsidRPr="007A5486">
        <w:rPr>
          <w:sz w:val="20"/>
          <w:szCs w:val="20"/>
        </w:rPr>
        <w:t xml:space="preserve"> </w:t>
      </w:r>
      <w:bookmarkEnd w:id="41"/>
    </w:p>
    <w:p w14:paraId="5B924AC1" w14:textId="77777777" w:rsidR="007A5486" w:rsidRPr="007A5486" w:rsidRDefault="007A5486" w:rsidP="007A5486">
      <w:pPr>
        <w:pStyle w:val="EndNoteBibliography"/>
        <w:ind w:left="720" w:hanging="720"/>
        <w:rPr>
          <w:sz w:val="20"/>
          <w:szCs w:val="20"/>
        </w:rPr>
      </w:pPr>
      <w:bookmarkStart w:id="42" w:name="_ENREF_40"/>
      <w:r w:rsidRPr="007A5486">
        <w:rPr>
          <w:sz w:val="20"/>
          <w:szCs w:val="20"/>
        </w:rPr>
        <w:t xml:space="preserve">Putri, N. L. P. N. S., Artini, L. P., &amp; Nitiasih, P. K. (2017). Project-based learning activities and EFL students’ productive skills in English. </w:t>
      </w:r>
      <w:r w:rsidRPr="007A5486">
        <w:rPr>
          <w:i/>
          <w:sz w:val="20"/>
          <w:szCs w:val="20"/>
        </w:rPr>
        <w:t>Journal of Language Teaching Research, 8</w:t>
      </w:r>
      <w:r w:rsidRPr="007A5486">
        <w:rPr>
          <w:sz w:val="20"/>
          <w:szCs w:val="20"/>
        </w:rPr>
        <w:t xml:space="preserve">(6), 1147-1155. </w:t>
      </w:r>
      <w:hyperlink r:id="rId39" w:history="1">
        <w:r w:rsidRPr="007A5486">
          <w:rPr>
            <w:rStyle w:val="Hyperlink"/>
            <w:sz w:val="20"/>
            <w:szCs w:val="20"/>
          </w:rPr>
          <w:t>https://doi.org/10.17507/jltr.0806.16</w:t>
        </w:r>
      </w:hyperlink>
      <w:r w:rsidRPr="007A5486">
        <w:rPr>
          <w:sz w:val="20"/>
          <w:szCs w:val="20"/>
          <w:lang w:val="en-GB"/>
        </w:rPr>
        <w:t xml:space="preserve"> </w:t>
      </w:r>
      <w:r w:rsidRPr="007A5486">
        <w:rPr>
          <w:sz w:val="20"/>
          <w:szCs w:val="20"/>
        </w:rPr>
        <w:t xml:space="preserve"> </w:t>
      </w:r>
      <w:bookmarkEnd w:id="42"/>
    </w:p>
    <w:p w14:paraId="164ABBA9" w14:textId="77777777" w:rsidR="007A5486" w:rsidRPr="007A5486" w:rsidRDefault="007A5486" w:rsidP="007A5486">
      <w:pPr>
        <w:pStyle w:val="EndNoteBibliography"/>
        <w:ind w:left="720" w:hanging="720"/>
        <w:rPr>
          <w:sz w:val="20"/>
          <w:szCs w:val="20"/>
        </w:rPr>
      </w:pPr>
      <w:r w:rsidRPr="007A5486">
        <w:rPr>
          <w:sz w:val="20"/>
          <w:szCs w:val="20"/>
        </w:rPr>
        <w:t xml:space="preserve">Ranjan, R., &amp; Philominraj, A. (2020). Language learning strategies, motivation and gender in foreign language context. </w:t>
      </w:r>
      <w:r w:rsidRPr="007A5486">
        <w:rPr>
          <w:i/>
          <w:sz w:val="20"/>
          <w:szCs w:val="20"/>
        </w:rPr>
        <w:t>Universal Journal of Educational Research, 8</w:t>
      </w:r>
      <w:r w:rsidRPr="007A5486">
        <w:rPr>
          <w:sz w:val="20"/>
          <w:szCs w:val="20"/>
        </w:rPr>
        <w:t xml:space="preserve">(2), 591-604. </w:t>
      </w:r>
      <w:hyperlink r:id="rId40" w:history="1">
        <w:r w:rsidRPr="007A5486">
          <w:rPr>
            <w:rStyle w:val="Hyperlink"/>
            <w:sz w:val="20"/>
            <w:szCs w:val="20"/>
          </w:rPr>
          <w:t>https://doi.org/10.13189/ujer.2020.080231</w:t>
        </w:r>
      </w:hyperlink>
      <w:r w:rsidRPr="007A5486">
        <w:rPr>
          <w:sz w:val="20"/>
          <w:szCs w:val="20"/>
          <w:lang w:val="en-GB"/>
        </w:rPr>
        <w:t xml:space="preserve"> </w:t>
      </w:r>
      <w:r w:rsidRPr="007A5486">
        <w:rPr>
          <w:sz w:val="20"/>
          <w:szCs w:val="20"/>
        </w:rPr>
        <w:t xml:space="preserve"> </w:t>
      </w:r>
    </w:p>
    <w:p w14:paraId="4C0E0B4D" w14:textId="77777777" w:rsidR="007A5486" w:rsidRPr="007A5486" w:rsidRDefault="007A5486" w:rsidP="007A5486">
      <w:pPr>
        <w:pStyle w:val="EndNoteBibliography"/>
        <w:ind w:left="720" w:hanging="720"/>
        <w:rPr>
          <w:sz w:val="20"/>
          <w:szCs w:val="20"/>
        </w:rPr>
      </w:pPr>
      <w:r w:rsidRPr="007A5486">
        <w:rPr>
          <w:sz w:val="20"/>
          <w:szCs w:val="20"/>
        </w:rPr>
        <w:t xml:space="preserve">Reinhardt, J. (2020). Metaphors for social media‐enhanced foreign language teaching and learning. </w:t>
      </w:r>
      <w:r w:rsidRPr="007A5486">
        <w:rPr>
          <w:i/>
          <w:sz w:val="20"/>
          <w:szCs w:val="20"/>
        </w:rPr>
        <w:t>Foreign Language Annals, 53</w:t>
      </w:r>
      <w:r w:rsidRPr="007A5486">
        <w:rPr>
          <w:sz w:val="20"/>
          <w:szCs w:val="20"/>
        </w:rPr>
        <w:t xml:space="preserve">(2). </w:t>
      </w:r>
      <w:hyperlink r:id="rId41" w:history="1">
        <w:r w:rsidRPr="007A5486">
          <w:rPr>
            <w:rStyle w:val="Hyperlink"/>
            <w:sz w:val="20"/>
            <w:szCs w:val="20"/>
          </w:rPr>
          <w:t>https://doi.org/10.1111/flan.12462</w:t>
        </w:r>
      </w:hyperlink>
      <w:r w:rsidRPr="007A5486">
        <w:rPr>
          <w:sz w:val="20"/>
          <w:szCs w:val="20"/>
          <w:lang w:val="en-GB"/>
        </w:rPr>
        <w:t xml:space="preserve"> </w:t>
      </w:r>
      <w:r w:rsidRPr="007A5486">
        <w:rPr>
          <w:sz w:val="20"/>
          <w:szCs w:val="20"/>
        </w:rPr>
        <w:t xml:space="preserve"> </w:t>
      </w:r>
    </w:p>
    <w:p w14:paraId="51D458B2" w14:textId="77777777" w:rsidR="007A5486" w:rsidRPr="007A5486" w:rsidRDefault="007A5486" w:rsidP="007A5486">
      <w:pPr>
        <w:pStyle w:val="EndNoteBibliography"/>
        <w:ind w:left="720" w:hanging="720"/>
        <w:rPr>
          <w:sz w:val="20"/>
          <w:szCs w:val="20"/>
        </w:rPr>
      </w:pPr>
      <w:r w:rsidRPr="007A5486">
        <w:rPr>
          <w:sz w:val="20"/>
          <w:szCs w:val="20"/>
        </w:rPr>
        <w:t xml:space="preserve">Rice, M. F., Lowenthal, P. R., &amp; Woodley, X. (2020). Distance education across critical theoretical landscapes: touchstones for quality research and teaching. </w:t>
      </w:r>
      <w:r w:rsidRPr="007A5486">
        <w:rPr>
          <w:i/>
          <w:sz w:val="20"/>
          <w:szCs w:val="20"/>
        </w:rPr>
        <w:t>Distance Education, 41</w:t>
      </w:r>
      <w:r w:rsidRPr="007A5486">
        <w:rPr>
          <w:sz w:val="20"/>
          <w:szCs w:val="20"/>
        </w:rPr>
        <w:t xml:space="preserve">(3), 319-325. </w:t>
      </w:r>
      <w:hyperlink r:id="rId42" w:history="1">
        <w:r w:rsidRPr="007A5486">
          <w:rPr>
            <w:rStyle w:val="Hyperlink"/>
            <w:sz w:val="20"/>
            <w:szCs w:val="20"/>
          </w:rPr>
          <w:t>https://doi.org/10.1080/01587919.2020.1790091</w:t>
        </w:r>
      </w:hyperlink>
      <w:r w:rsidRPr="007A5486">
        <w:rPr>
          <w:sz w:val="20"/>
          <w:szCs w:val="20"/>
          <w:lang w:val="en-GB"/>
        </w:rPr>
        <w:t xml:space="preserve"> </w:t>
      </w:r>
      <w:r w:rsidRPr="007A5486">
        <w:rPr>
          <w:sz w:val="20"/>
          <w:szCs w:val="20"/>
        </w:rPr>
        <w:t xml:space="preserve"> </w:t>
      </w:r>
    </w:p>
    <w:p w14:paraId="5A5B88B1" w14:textId="77777777" w:rsidR="007A5486" w:rsidRPr="007A5486" w:rsidRDefault="007A5486" w:rsidP="007A5486">
      <w:pPr>
        <w:pStyle w:val="EndNoteBibliography"/>
        <w:ind w:left="720" w:hanging="720"/>
        <w:rPr>
          <w:sz w:val="20"/>
          <w:szCs w:val="20"/>
          <w:lang w:val="en-GB"/>
        </w:rPr>
      </w:pPr>
      <w:r w:rsidRPr="007A5486">
        <w:rPr>
          <w:sz w:val="20"/>
          <w:szCs w:val="20"/>
        </w:rPr>
        <w:t xml:space="preserve">Rossetti, G. (2018). Matteo Salvini and the potentials of Facebook live-stream.  </w:t>
      </w:r>
      <w:hyperlink r:id="rId43" w:history="1">
        <w:r w:rsidRPr="007A5486">
          <w:rPr>
            <w:rStyle w:val="Hyperlink"/>
            <w:sz w:val="20"/>
            <w:szCs w:val="20"/>
          </w:rPr>
          <w:t>http://mastersofmedia.hum.uva.nl/blog/2018/09/24/matteo-salvini-and-the-potentials-of-facebook-live-stream/</w:t>
        </w:r>
      </w:hyperlink>
      <w:r w:rsidRPr="007A5486">
        <w:rPr>
          <w:sz w:val="20"/>
          <w:szCs w:val="20"/>
          <w:lang w:val="en-GB"/>
        </w:rPr>
        <w:t xml:space="preserve"> </w:t>
      </w:r>
    </w:p>
    <w:p w14:paraId="0497DAF3" w14:textId="77777777" w:rsidR="007A5486" w:rsidRPr="007A5486" w:rsidRDefault="007A5486" w:rsidP="007A5486">
      <w:pPr>
        <w:pStyle w:val="EndNoteBibliography"/>
        <w:ind w:left="720" w:hanging="720"/>
        <w:rPr>
          <w:sz w:val="20"/>
          <w:szCs w:val="20"/>
        </w:rPr>
      </w:pPr>
      <w:r w:rsidRPr="007A5486">
        <w:rPr>
          <w:sz w:val="20"/>
          <w:szCs w:val="20"/>
        </w:rPr>
        <w:t xml:space="preserve">Ruiz de Azua, S., Ozamiz-Etxebarria, N., Ortiz-Jauregui, M. A., &amp; Gonzalez-Pinto, A. (2020). Communicative and social skills among medical students in Spain: a descriptive analysis. </w:t>
      </w:r>
      <w:r w:rsidRPr="007A5486">
        <w:rPr>
          <w:i/>
          <w:sz w:val="20"/>
          <w:szCs w:val="20"/>
        </w:rPr>
        <w:t>International Journal of Environmental Research Public Health, 17</w:t>
      </w:r>
      <w:r w:rsidRPr="007A5486">
        <w:rPr>
          <w:sz w:val="20"/>
          <w:szCs w:val="20"/>
        </w:rPr>
        <w:t xml:space="preserve">(4), 1408. </w:t>
      </w:r>
      <w:hyperlink r:id="rId44" w:history="1">
        <w:r w:rsidRPr="007A5486">
          <w:rPr>
            <w:rStyle w:val="Hyperlink"/>
            <w:sz w:val="20"/>
            <w:szCs w:val="20"/>
          </w:rPr>
          <w:t>https://doi.org/10.3390/ijerph17041408</w:t>
        </w:r>
      </w:hyperlink>
      <w:r w:rsidRPr="007A5486">
        <w:rPr>
          <w:sz w:val="20"/>
          <w:szCs w:val="20"/>
          <w:lang w:val="en-GB"/>
        </w:rPr>
        <w:t xml:space="preserve"> </w:t>
      </w:r>
      <w:r w:rsidRPr="007A5486">
        <w:rPr>
          <w:sz w:val="20"/>
          <w:szCs w:val="20"/>
        </w:rPr>
        <w:t xml:space="preserve"> </w:t>
      </w:r>
    </w:p>
    <w:p w14:paraId="50B75E4A" w14:textId="77777777" w:rsidR="007A5486" w:rsidRPr="007A5486" w:rsidRDefault="007A5486" w:rsidP="007A5486">
      <w:pPr>
        <w:pStyle w:val="EndNoteBibliography"/>
        <w:ind w:left="720" w:hanging="720"/>
        <w:rPr>
          <w:sz w:val="20"/>
          <w:szCs w:val="20"/>
        </w:rPr>
      </w:pPr>
      <w:r w:rsidRPr="007A5486">
        <w:rPr>
          <w:sz w:val="20"/>
          <w:szCs w:val="20"/>
        </w:rPr>
        <w:t xml:space="preserve">Setiawan, A. R. (2020). Scientific literacy worksheets for distance learning in the topic of coronavirus 2019 (COVID-19). </w:t>
      </w:r>
    </w:p>
    <w:p w14:paraId="25A917B3" w14:textId="77777777" w:rsidR="007A5486" w:rsidRPr="007A5486" w:rsidRDefault="007A5486" w:rsidP="007A5486">
      <w:pPr>
        <w:pStyle w:val="EndNoteBibliography"/>
        <w:ind w:left="720" w:hanging="720"/>
        <w:rPr>
          <w:sz w:val="20"/>
          <w:szCs w:val="20"/>
        </w:rPr>
      </w:pPr>
      <w:r w:rsidRPr="007A5486">
        <w:rPr>
          <w:sz w:val="20"/>
          <w:szCs w:val="20"/>
        </w:rPr>
        <w:t>Shen, B., &amp; Bissell, K. (2013). Social media, social me: A content analysis of beauty companies’ use of Facebook in marketing and branding.</w:t>
      </w:r>
      <w:r w:rsidRPr="007A5486">
        <w:rPr>
          <w:i/>
          <w:sz w:val="20"/>
          <w:szCs w:val="20"/>
        </w:rPr>
        <w:t xml:space="preserve"> 19</w:t>
      </w:r>
      <w:r w:rsidRPr="007A5486">
        <w:rPr>
          <w:sz w:val="20"/>
          <w:szCs w:val="20"/>
        </w:rPr>
        <w:t xml:space="preserve">(5), 629-651. </w:t>
      </w:r>
      <w:hyperlink r:id="rId45" w:history="1">
        <w:r w:rsidRPr="007A5486">
          <w:rPr>
            <w:rStyle w:val="Hyperlink"/>
            <w:sz w:val="20"/>
            <w:szCs w:val="20"/>
          </w:rPr>
          <w:t>https://doi.org/10.1080/10496491.2013.829160</w:t>
        </w:r>
      </w:hyperlink>
      <w:r w:rsidRPr="007A5486">
        <w:rPr>
          <w:sz w:val="20"/>
          <w:szCs w:val="20"/>
          <w:lang w:val="en-GB"/>
        </w:rPr>
        <w:t xml:space="preserve"> </w:t>
      </w:r>
      <w:r w:rsidRPr="007A5486">
        <w:rPr>
          <w:sz w:val="20"/>
          <w:szCs w:val="20"/>
        </w:rPr>
        <w:t xml:space="preserve"> </w:t>
      </w:r>
    </w:p>
    <w:p w14:paraId="62FEE732" w14:textId="77777777" w:rsidR="007A5486" w:rsidRPr="007A5486" w:rsidRDefault="007A5486" w:rsidP="007A5486">
      <w:pPr>
        <w:pStyle w:val="EndNoteBibliography"/>
        <w:ind w:left="720" w:hanging="720"/>
        <w:rPr>
          <w:sz w:val="20"/>
          <w:szCs w:val="20"/>
        </w:rPr>
      </w:pPr>
      <w:r w:rsidRPr="007A5486">
        <w:rPr>
          <w:sz w:val="20"/>
          <w:szCs w:val="20"/>
        </w:rPr>
        <w:t xml:space="preserve">Shields, R. (2011). ICT or I see tea? Modernity, technology and education in Nepal. </w:t>
      </w:r>
      <w:r w:rsidRPr="007A5486">
        <w:rPr>
          <w:i/>
          <w:sz w:val="20"/>
          <w:szCs w:val="20"/>
        </w:rPr>
        <w:t xml:space="preserve">Globalisation, Societies </w:t>
      </w:r>
      <w:r w:rsidRPr="007A5486">
        <w:rPr>
          <w:i/>
          <w:sz w:val="20"/>
          <w:szCs w:val="20"/>
          <w:lang w:val="en-GB"/>
        </w:rPr>
        <w:t xml:space="preserve">and </w:t>
      </w:r>
      <w:r w:rsidRPr="007A5486">
        <w:rPr>
          <w:i/>
          <w:sz w:val="20"/>
          <w:szCs w:val="20"/>
        </w:rPr>
        <w:t>Education, 9</w:t>
      </w:r>
      <w:r w:rsidRPr="007A5486">
        <w:rPr>
          <w:sz w:val="20"/>
          <w:szCs w:val="20"/>
        </w:rPr>
        <w:t xml:space="preserve">(1), 85-97. </w:t>
      </w:r>
      <w:hyperlink r:id="rId46" w:history="1">
        <w:r w:rsidRPr="007A5486">
          <w:rPr>
            <w:rStyle w:val="Hyperlink"/>
            <w:sz w:val="20"/>
            <w:szCs w:val="20"/>
          </w:rPr>
          <w:t>https://doi.org/10.1080/14767724.2010.513536</w:t>
        </w:r>
      </w:hyperlink>
      <w:r w:rsidRPr="007A5486">
        <w:rPr>
          <w:sz w:val="20"/>
          <w:szCs w:val="20"/>
          <w:lang w:val="en-GB"/>
        </w:rPr>
        <w:t xml:space="preserve"> </w:t>
      </w:r>
      <w:r w:rsidRPr="007A5486">
        <w:rPr>
          <w:sz w:val="20"/>
          <w:szCs w:val="20"/>
        </w:rPr>
        <w:t xml:space="preserve"> </w:t>
      </w:r>
    </w:p>
    <w:p w14:paraId="67F859B4" w14:textId="77777777" w:rsidR="007A5486" w:rsidRPr="007A5486" w:rsidRDefault="007A5486" w:rsidP="007A5486">
      <w:pPr>
        <w:pStyle w:val="EndNoteBibliography"/>
        <w:ind w:left="720" w:hanging="720"/>
        <w:rPr>
          <w:sz w:val="20"/>
          <w:szCs w:val="20"/>
        </w:rPr>
      </w:pPr>
      <w:r w:rsidRPr="007A5486">
        <w:rPr>
          <w:sz w:val="20"/>
          <w:szCs w:val="20"/>
        </w:rPr>
        <w:t xml:space="preserve">Şimşek, B., &amp; Direkci, B. (2020). In-game language usages of students playing online games: The sample of League of Legends. </w:t>
      </w:r>
      <w:r w:rsidRPr="007A5486">
        <w:rPr>
          <w:i/>
          <w:sz w:val="20"/>
          <w:szCs w:val="20"/>
        </w:rPr>
        <w:t>Elementary Education Online, 19</w:t>
      </w:r>
      <w:r w:rsidRPr="007A5486">
        <w:rPr>
          <w:sz w:val="20"/>
          <w:szCs w:val="20"/>
        </w:rPr>
        <w:t xml:space="preserve">(4), 2042-2052. </w:t>
      </w:r>
      <w:hyperlink r:id="rId47" w:history="1">
        <w:r w:rsidRPr="007A5486">
          <w:rPr>
            <w:rStyle w:val="Hyperlink"/>
            <w:sz w:val="20"/>
            <w:szCs w:val="20"/>
          </w:rPr>
          <w:t>https://doi.org/10.17051/ilkonline.2020.763315</w:t>
        </w:r>
      </w:hyperlink>
      <w:r w:rsidRPr="007A5486">
        <w:rPr>
          <w:sz w:val="20"/>
          <w:szCs w:val="20"/>
          <w:lang w:val="en-GB"/>
        </w:rPr>
        <w:t xml:space="preserve"> </w:t>
      </w:r>
      <w:r w:rsidRPr="007A5486">
        <w:rPr>
          <w:sz w:val="20"/>
          <w:szCs w:val="20"/>
        </w:rPr>
        <w:t xml:space="preserve"> </w:t>
      </w:r>
    </w:p>
    <w:p w14:paraId="3D9647DA" w14:textId="77777777" w:rsidR="007A5486" w:rsidRPr="007A5486" w:rsidRDefault="007A5486" w:rsidP="007A5486">
      <w:pPr>
        <w:pStyle w:val="EndNoteBibliography"/>
        <w:ind w:left="720" w:hanging="720"/>
        <w:rPr>
          <w:sz w:val="20"/>
          <w:szCs w:val="20"/>
          <w:lang w:val="en-GB"/>
        </w:rPr>
      </w:pPr>
      <w:r w:rsidRPr="007A5486">
        <w:rPr>
          <w:sz w:val="20"/>
          <w:szCs w:val="20"/>
        </w:rPr>
        <w:t xml:space="preserve">Srirat, K. (2014). Using Facebook group to facilitate teaching English for everyday communication. </w:t>
      </w:r>
      <w:r w:rsidRPr="007A5486">
        <w:rPr>
          <w:sz w:val="20"/>
          <w:szCs w:val="20"/>
          <w:lang w:val="en-GB"/>
        </w:rPr>
        <w:t>T</w:t>
      </w:r>
      <w:r w:rsidRPr="007A5486">
        <w:rPr>
          <w:sz w:val="20"/>
          <w:szCs w:val="20"/>
        </w:rPr>
        <w:t>he 2014 WEI International Academic Conference Proceedings</w:t>
      </w:r>
      <w:r w:rsidRPr="007A5486">
        <w:rPr>
          <w:sz w:val="20"/>
          <w:szCs w:val="20"/>
          <w:lang w:val="en-GB"/>
        </w:rPr>
        <w:t>.</w:t>
      </w:r>
    </w:p>
    <w:p w14:paraId="494F3A88" w14:textId="77777777" w:rsidR="007A5486" w:rsidRPr="007A5486" w:rsidRDefault="007A5486" w:rsidP="007A5486">
      <w:pPr>
        <w:pStyle w:val="EndNoteBibliography"/>
        <w:ind w:left="720" w:hanging="720"/>
        <w:rPr>
          <w:sz w:val="20"/>
          <w:szCs w:val="20"/>
        </w:rPr>
      </w:pPr>
      <w:r w:rsidRPr="007A5486">
        <w:rPr>
          <w:sz w:val="20"/>
          <w:szCs w:val="20"/>
        </w:rPr>
        <w:t xml:space="preserve">Tankovska, H. (2021). </w:t>
      </w:r>
      <w:r w:rsidRPr="007A5486">
        <w:rPr>
          <w:i/>
          <w:sz w:val="20"/>
          <w:szCs w:val="20"/>
        </w:rPr>
        <w:t>Countries with the most Facebook users 2020</w:t>
      </w:r>
      <w:r w:rsidRPr="007A5486">
        <w:rPr>
          <w:sz w:val="20"/>
          <w:szCs w:val="20"/>
        </w:rPr>
        <w:t xml:space="preserve"> </w:t>
      </w:r>
      <w:hyperlink r:id="rId48" w:history="1">
        <w:r w:rsidRPr="007A5486">
          <w:rPr>
            <w:rStyle w:val="Hyperlink"/>
            <w:sz w:val="20"/>
            <w:szCs w:val="20"/>
          </w:rPr>
          <w:t>https://www.statista.com/statistics/268136/top-15-countries-based-on-number-of-facebook-users/</w:t>
        </w:r>
      </w:hyperlink>
      <w:r w:rsidRPr="007A5486">
        <w:rPr>
          <w:sz w:val="20"/>
          <w:szCs w:val="20"/>
          <w:lang w:val="en-GB"/>
        </w:rPr>
        <w:t xml:space="preserve"> </w:t>
      </w:r>
      <w:r w:rsidRPr="007A5486">
        <w:rPr>
          <w:sz w:val="20"/>
          <w:szCs w:val="20"/>
        </w:rPr>
        <w:t xml:space="preserve"> </w:t>
      </w:r>
    </w:p>
    <w:p w14:paraId="7F85400E" w14:textId="77777777" w:rsidR="007A5486" w:rsidRPr="007A5486" w:rsidRDefault="007A5486" w:rsidP="007A5486">
      <w:pPr>
        <w:pStyle w:val="EndNoteBibliography"/>
        <w:ind w:left="720" w:hanging="720"/>
        <w:rPr>
          <w:sz w:val="20"/>
          <w:szCs w:val="20"/>
        </w:rPr>
      </w:pPr>
      <w:r w:rsidRPr="007A5486">
        <w:rPr>
          <w:sz w:val="20"/>
          <w:szCs w:val="20"/>
        </w:rPr>
        <w:t xml:space="preserve">Thapa, D. (2011). The role of ICT actors and networks in development: The case study of a wireless project in Nepal. </w:t>
      </w:r>
      <w:r w:rsidRPr="007A5486">
        <w:rPr>
          <w:i/>
          <w:sz w:val="20"/>
          <w:szCs w:val="20"/>
        </w:rPr>
        <w:t>The Electronic Journal of Information Systems in Developing Countries, 49</w:t>
      </w:r>
      <w:r w:rsidRPr="007A5486">
        <w:rPr>
          <w:sz w:val="20"/>
          <w:szCs w:val="20"/>
        </w:rPr>
        <w:t xml:space="preserve">(1), 1-16. </w:t>
      </w:r>
      <w:hyperlink r:id="rId49" w:history="1">
        <w:r w:rsidRPr="007A5486">
          <w:rPr>
            <w:rStyle w:val="Hyperlink"/>
            <w:sz w:val="20"/>
            <w:szCs w:val="20"/>
          </w:rPr>
          <w:t>https://doi.org/10.1002/j.1681-4835.2011.tb00345.x</w:t>
        </w:r>
      </w:hyperlink>
      <w:r w:rsidRPr="007A5486">
        <w:rPr>
          <w:sz w:val="20"/>
          <w:szCs w:val="20"/>
          <w:lang w:val="en-GB"/>
        </w:rPr>
        <w:t xml:space="preserve"> </w:t>
      </w:r>
      <w:r w:rsidRPr="007A5486">
        <w:rPr>
          <w:sz w:val="20"/>
          <w:szCs w:val="20"/>
        </w:rPr>
        <w:t xml:space="preserve"> </w:t>
      </w:r>
    </w:p>
    <w:p w14:paraId="35F75252" w14:textId="77777777" w:rsidR="007A5486" w:rsidRPr="007A5486" w:rsidRDefault="007A5486" w:rsidP="007A5486">
      <w:pPr>
        <w:pStyle w:val="EndNoteBibliography"/>
        <w:ind w:left="720" w:hanging="720"/>
        <w:rPr>
          <w:sz w:val="20"/>
          <w:szCs w:val="20"/>
        </w:rPr>
      </w:pPr>
      <w:r w:rsidRPr="007A5486">
        <w:rPr>
          <w:sz w:val="20"/>
          <w:szCs w:val="20"/>
        </w:rPr>
        <w:t xml:space="preserve">Thukral, A., Sasi, A., Chawla, D., Datta, P., Wahid, S., Rao, S., Kannan, V., Veeragandam, A., Murki, S., &amp; Deorari, A. K. (2012). Online neonatal training and orientation programme in India (ONTOP-IN)—the way forward for distance education in developing countries. </w:t>
      </w:r>
      <w:r w:rsidRPr="007A5486">
        <w:rPr>
          <w:i/>
          <w:sz w:val="20"/>
          <w:szCs w:val="20"/>
        </w:rPr>
        <w:t xml:space="preserve">Journal of </w:t>
      </w:r>
      <w:r w:rsidRPr="007A5486">
        <w:rPr>
          <w:i/>
          <w:sz w:val="20"/>
          <w:szCs w:val="20"/>
          <w:lang w:val="en-GB"/>
        </w:rPr>
        <w:t>T</w:t>
      </w:r>
      <w:r w:rsidRPr="007A5486">
        <w:rPr>
          <w:i/>
          <w:sz w:val="20"/>
          <w:szCs w:val="20"/>
        </w:rPr>
        <w:t xml:space="preserve">ropical </w:t>
      </w:r>
      <w:r w:rsidRPr="007A5486">
        <w:rPr>
          <w:i/>
          <w:sz w:val="20"/>
          <w:szCs w:val="20"/>
          <w:lang w:val="en-GB"/>
        </w:rPr>
        <w:t>P</w:t>
      </w:r>
      <w:r w:rsidRPr="007A5486">
        <w:rPr>
          <w:i/>
          <w:sz w:val="20"/>
          <w:szCs w:val="20"/>
        </w:rPr>
        <w:t>ediatrics, 58</w:t>
      </w:r>
      <w:r w:rsidRPr="007A5486">
        <w:rPr>
          <w:sz w:val="20"/>
          <w:szCs w:val="20"/>
        </w:rPr>
        <w:t xml:space="preserve">(6), 486-490. </w:t>
      </w:r>
      <w:hyperlink r:id="rId50" w:history="1">
        <w:r w:rsidRPr="007A5486">
          <w:rPr>
            <w:rStyle w:val="Hyperlink"/>
            <w:sz w:val="20"/>
            <w:szCs w:val="20"/>
          </w:rPr>
          <w:t>https://doi.org/10.1093/tropej/fms029</w:t>
        </w:r>
      </w:hyperlink>
      <w:r w:rsidRPr="007A5486">
        <w:rPr>
          <w:sz w:val="20"/>
          <w:szCs w:val="20"/>
          <w:lang w:val="en-GB"/>
        </w:rPr>
        <w:t xml:space="preserve"> </w:t>
      </w:r>
      <w:r w:rsidRPr="007A5486">
        <w:rPr>
          <w:sz w:val="20"/>
          <w:szCs w:val="20"/>
        </w:rPr>
        <w:t xml:space="preserve"> </w:t>
      </w:r>
    </w:p>
    <w:p w14:paraId="6C1DE9BB" w14:textId="77777777" w:rsidR="007A5486" w:rsidRPr="007A5486" w:rsidRDefault="007A5486" w:rsidP="007A5486">
      <w:pPr>
        <w:pStyle w:val="EndNoteBibliography"/>
        <w:ind w:left="720" w:hanging="720"/>
        <w:rPr>
          <w:sz w:val="20"/>
          <w:szCs w:val="20"/>
          <w:lang w:val="en-GB"/>
        </w:rPr>
      </w:pPr>
      <w:r w:rsidRPr="007A5486">
        <w:rPr>
          <w:sz w:val="20"/>
          <w:szCs w:val="20"/>
        </w:rPr>
        <w:t xml:space="preserve">Toro, V., Camacho-Minuche, G., Pinza-Tapia, E., &amp; Paredes, F. (2019). The use of the communicative language teaching approach to improve students' oral skills. </w:t>
      </w:r>
      <w:r w:rsidRPr="007A5486">
        <w:rPr>
          <w:i/>
          <w:sz w:val="20"/>
          <w:szCs w:val="20"/>
        </w:rPr>
        <w:t>English Language Teaching, 12</w:t>
      </w:r>
      <w:r w:rsidRPr="007A5486">
        <w:rPr>
          <w:sz w:val="20"/>
          <w:szCs w:val="20"/>
        </w:rPr>
        <w:t xml:space="preserve">(1), 110-118. </w:t>
      </w:r>
      <w:hyperlink r:id="rId51" w:history="1">
        <w:r w:rsidRPr="007A5486">
          <w:rPr>
            <w:rStyle w:val="Hyperlink"/>
            <w:sz w:val="20"/>
            <w:szCs w:val="20"/>
          </w:rPr>
          <w:t>https://doi.org/10.5539/elt.v12n1p110</w:t>
        </w:r>
      </w:hyperlink>
      <w:r w:rsidRPr="007A5486">
        <w:rPr>
          <w:sz w:val="20"/>
          <w:szCs w:val="20"/>
          <w:lang w:val="en-GB"/>
        </w:rPr>
        <w:t xml:space="preserve"> </w:t>
      </w:r>
      <w:r w:rsidRPr="007A5486">
        <w:rPr>
          <w:sz w:val="20"/>
          <w:szCs w:val="20"/>
        </w:rPr>
        <w:t xml:space="preserve"> </w:t>
      </w:r>
      <w:r w:rsidRPr="007A5486">
        <w:rPr>
          <w:sz w:val="20"/>
          <w:szCs w:val="20"/>
          <w:lang w:val="en-GB"/>
        </w:rPr>
        <w:t xml:space="preserve"> </w:t>
      </w:r>
    </w:p>
    <w:p w14:paraId="529C91E2" w14:textId="77777777" w:rsidR="007A5486" w:rsidRPr="007A5486" w:rsidRDefault="007A5486" w:rsidP="007A5486">
      <w:pPr>
        <w:pStyle w:val="EndNoteBibliography"/>
        <w:ind w:left="720" w:hanging="720"/>
        <w:rPr>
          <w:sz w:val="20"/>
          <w:szCs w:val="20"/>
        </w:rPr>
      </w:pPr>
      <w:r w:rsidRPr="007A5486">
        <w:rPr>
          <w:sz w:val="20"/>
          <w:szCs w:val="20"/>
        </w:rPr>
        <w:t xml:space="preserve">Woelk, K., &amp; Whitefield, P. D. (2020). As close as it might get to the real lab experience—live-streamed laboratory activities. </w:t>
      </w:r>
      <w:r w:rsidRPr="007A5486">
        <w:rPr>
          <w:i/>
          <w:sz w:val="20"/>
          <w:szCs w:val="20"/>
        </w:rPr>
        <w:t>Journal of Chemical Education, 97</w:t>
      </w:r>
      <w:r w:rsidRPr="007A5486">
        <w:rPr>
          <w:sz w:val="20"/>
          <w:szCs w:val="20"/>
        </w:rPr>
        <w:t xml:space="preserve">(9), 2996-3001. </w:t>
      </w:r>
      <w:hyperlink r:id="rId52" w:history="1">
        <w:r w:rsidRPr="007A5486">
          <w:rPr>
            <w:rStyle w:val="Hyperlink"/>
            <w:sz w:val="20"/>
            <w:szCs w:val="20"/>
          </w:rPr>
          <w:t>https://doi.org/10.1021/acs.jchemed.0c00695</w:t>
        </w:r>
      </w:hyperlink>
      <w:r w:rsidRPr="007A5486">
        <w:rPr>
          <w:sz w:val="20"/>
          <w:szCs w:val="20"/>
          <w:lang w:val="en-GB"/>
        </w:rPr>
        <w:t xml:space="preserve"> </w:t>
      </w:r>
      <w:r w:rsidRPr="007A5486">
        <w:rPr>
          <w:sz w:val="20"/>
          <w:szCs w:val="20"/>
        </w:rPr>
        <w:t xml:space="preserve"> </w:t>
      </w:r>
    </w:p>
    <w:p w14:paraId="5B957B1E" w14:textId="77777777" w:rsidR="007A5486" w:rsidRPr="007A5486" w:rsidRDefault="007A5486" w:rsidP="007A5486">
      <w:pPr>
        <w:pStyle w:val="EndNoteBibliography"/>
        <w:ind w:left="720" w:hanging="720"/>
        <w:rPr>
          <w:sz w:val="20"/>
          <w:szCs w:val="20"/>
        </w:rPr>
      </w:pPr>
      <w:bookmarkStart w:id="43" w:name="_ENREF_60"/>
      <w:r w:rsidRPr="007A5486">
        <w:rPr>
          <w:sz w:val="20"/>
          <w:szCs w:val="20"/>
        </w:rPr>
        <w:t xml:space="preserve">Wu, M., &amp; Gao, Q. (2020). Using live video streaming in online tutoring: Exploring factors affecting social interaction. </w:t>
      </w:r>
      <w:r w:rsidRPr="007A5486">
        <w:rPr>
          <w:i/>
          <w:sz w:val="20"/>
          <w:szCs w:val="20"/>
        </w:rPr>
        <w:t>International Journal of Human–Computer Interaction, 36</w:t>
      </w:r>
      <w:r w:rsidRPr="007A5486">
        <w:rPr>
          <w:sz w:val="20"/>
          <w:szCs w:val="20"/>
        </w:rPr>
        <w:t xml:space="preserve">(10), 964-977. </w:t>
      </w:r>
      <w:hyperlink r:id="rId53" w:history="1">
        <w:r w:rsidRPr="007A5486">
          <w:rPr>
            <w:rStyle w:val="Hyperlink"/>
            <w:sz w:val="20"/>
            <w:szCs w:val="20"/>
          </w:rPr>
          <w:t>https://doi.org/10.1080/10447318.2019.1706288</w:t>
        </w:r>
      </w:hyperlink>
      <w:r w:rsidRPr="007A5486">
        <w:rPr>
          <w:sz w:val="20"/>
          <w:szCs w:val="20"/>
          <w:lang w:val="en-GB"/>
        </w:rPr>
        <w:t xml:space="preserve"> </w:t>
      </w:r>
      <w:r w:rsidRPr="007A5486">
        <w:rPr>
          <w:sz w:val="20"/>
          <w:szCs w:val="20"/>
        </w:rPr>
        <w:t xml:space="preserve"> </w:t>
      </w:r>
      <w:bookmarkEnd w:id="43"/>
    </w:p>
    <w:p w14:paraId="108BEB3A" w14:textId="77777777" w:rsidR="007A5486" w:rsidRDefault="007A5486" w:rsidP="007A5486">
      <w:pPr>
        <w:pStyle w:val="EndNoteBibliography"/>
        <w:ind w:left="720" w:hanging="720"/>
        <w:rPr>
          <w:sz w:val="20"/>
          <w:szCs w:val="20"/>
        </w:rPr>
      </w:pPr>
      <w:bookmarkStart w:id="44" w:name="_ENREF_61"/>
      <w:r w:rsidRPr="007A5486">
        <w:rPr>
          <w:sz w:val="20"/>
          <w:szCs w:val="20"/>
        </w:rPr>
        <w:lastRenderedPageBreak/>
        <w:t xml:space="preserve">Yaşar, M. Ö. (2020). Can MOOCs Promote EFL learners’ english communication skills? </w:t>
      </w:r>
      <w:r w:rsidRPr="007A5486">
        <w:rPr>
          <w:i/>
          <w:sz w:val="20"/>
          <w:szCs w:val="20"/>
        </w:rPr>
        <w:t>Language Technology, 2</w:t>
      </w:r>
      <w:r w:rsidRPr="007A5486">
        <w:rPr>
          <w:sz w:val="20"/>
          <w:szCs w:val="20"/>
        </w:rPr>
        <w:t xml:space="preserve">(1), 1-15. </w:t>
      </w:r>
      <w:bookmarkEnd w:id="44"/>
    </w:p>
    <w:p w14:paraId="3A125573" w14:textId="279EC22C" w:rsidR="00176378" w:rsidRPr="007A5486" w:rsidRDefault="007A5486" w:rsidP="007A5486">
      <w:pPr>
        <w:pStyle w:val="EndNoteBibliography"/>
        <w:ind w:left="720" w:hanging="720"/>
        <w:rPr>
          <w:sz w:val="20"/>
          <w:szCs w:val="20"/>
        </w:rPr>
      </w:pPr>
      <w:r w:rsidRPr="007A5486">
        <w:rPr>
          <w:sz w:val="20"/>
          <w:szCs w:val="20"/>
        </w:rPr>
        <w:t xml:space="preserve">Zhu, D. (2012). Using games to improve students' communicative ability. </w:t>
      </w:r>
      <w:r w:rsidRPr="007A5486">
        <w:rPr>
          <w:i/>
          <w:sz w:val="20"/>
          <w:szCs w:val="20"/>
        </w:rPr>
        <w:t>Journal of Language Teaching Research, 3</w:t>
      </w:r>
      <w:r w:rsidRPr="007A5486">
        <w:rPr>
          <w:sz w:val="20"/>
          <w:szCs w:val="20"/>
        </w:rPr>
        <w:t xml:space="preserve">(4). </w:t>
      </w:r>
      <w:hyperlink r:id="rId54" w:history="1">
        <w:r w:rsidRPr="007A5486">
          <w:rPr>
            <w:rStyle w:val="Hyperlink"/>
            <w:sz w:val="20"/>
            <w:szCs w:val="20"/>
          </w:rPr>
          <w:t>https://doi.org/10.4304/jltr.3.4.801-805</w:t>
        </w:r>
      </w:hyperlink>
    </w:p>
    <w:p w14:paraId="4B6FC7D1" w14:textId="1BD17864" w:rsidR="0061751E" w:rsidRDefault="0061751E" w:rsidP="00176378">
      <w:pPr>
        <w:widowControl w:val="0"/>
        <w:suppressAutoHyphens w:val="0"/>
        <w:spacing w:line="360" w:lineRule="auto"/>
        <w:ind w:left="567" w:hanging="567"/>
        <w:rPr>
          <w:szCs w:val="20"/>
          <w:lang w:eastAsia="tr-TR"/>
        </w:rPr>
      </w:pPr>
    </w:p>
    <w:p w14:paraId="1A517B7D" w14:textId="77777777" w:rsidR="0061751E" w:rsidRDefault="0061751E" w:rsidP="00176378">
      <w:pPr>
        <w:widowControl w:val="0"/>
        <w:suppressAutoHyphens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14:paraId="38098FE1" w14:textId="77777777" w:rsidTr="00D874F9">
        <w:trPr>
          <w:jc w:val="center"/>
        </w:trPr>
        <w:tc>
          <w:tcPr>
            <w:tcW w:w="9005" w:type="dxa"/>
            <w:gridSpan w:val="2"/>
            <w:tcBorders>
              <w:top w:val="single" w:sz="4" w:space="0" w:color="auto"/>
              <w:bottom w:val="single" w:sz="4" w:space="0" w:color="auto"/>
            </w:tcBorders>
            <w:shd w:val="clear" w:color="auto" w:fill="auto"/>
          </w:tcPr>
          <w:p w14:paraId="42FB26BA" w14:textId="77777777" w:rsidR="0061751E" w:rsidRPr="00273D1A" w:rsidRDefault="0061751E" w:rsidP="00176378">
            <w:pPr>
              <w:widowControl w:val="0"/>
              <w:tabs>
                <w:tab w:val="left" w:pos="5459"/>
              </w:tabs>
              <w:suppressAutoHyphens w:val="0"/>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E1FB0" w14:paraId="3259E7F3" w14:textId="77777777" w:rsidTr="00A91986">
        <w:trPr>
          <w:jc w:val="center"/>
        </w:trPr>
        <w:tc>
          <w:tcPr>
            <w:tcW w:w="4503" w:type="dxa"/>
            <w:tcBorders>
              <w:top w:val="single" w:sz="4" w:space="0" w:color="auto"/>
              <w:bottom w:val="single" w:sz="4" w:space="0" w:color="auto"/>
            </w:tcBorders>
            <w:shd w:val="clear" w:color="auto" w:fill="auto"/>
          </w:tcPr>
          <w:p w14:paraId="61E16A33" w14:textId="3B15B6C3" w:rsidR="0061751E" w:rsidRPr="00BE1FB0" w:rsidRDefault="00D874F9" w:rsidP="00176378">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 xml:space="preserve">Prakash Chandra </w:t>
            </w:r>
            <w:r w:rsidR="00936E53">
              <w:rPr>
                <w:rFonts w:eastAsia="Times New Roman" w:cs="Times New Roman"/>
                <w:b/>
                <w:szCs w:val="20"/>
                <w:lang w:eastAsia="tr-TR"/>
              </w:rPr>
              <w:t>G</w:t>
            </w:r>
            <w:r>
              <w:rPr>
                <w:rFonts w:eastAsia="Times New Roman" w:cs="Times New Roman"/>
                <w:b/>
                <w:szCs w:val="20"/>
                <w:lang w:eastAsia="tr-TR"/>
              </w:rPr>
              <w:t>iri</w:t>
            </w:r>
          </w:p>
          <w:p w14:paraId="7D1566E9" w14:textId="4CE3EA26" w:rsidR="00AA6E72" w:rsidRPr="00C436A2" w:rsidRDefault="0061751E" w:rsidP="00C436A2">
            <w:pPr>
              <w:shd w:val="clear" w:color="auto" w:fill="FFFFFF"/>
              <w:suppressAutoHyphens w:val="0"/>
              <w:spacing w:line="360" w:lineRule="auto"/>
              <w:jc w:val="left"/>
              <w:rPr>
                <w:rFonts w:eastAsia="Times New Roman" w:cs="Times New Roman"/>
                <w:color w:val="494A4C"/>
                <w:sz w:val="22"/>
                <w:lang w:eastAsia="en-US"/>
              </w:rPr>
            </w:pPr>
            <w:r w:rsidRPr="00C436A2">
              <w:rPr>
                <w:rFonts w:cs="Times New Roman"/>
                <w:noProof/>
                <w:sz w:val="22"/>
                <w:lang w:val="tr-TR" w:eastAsia="tr-TR"/>
              </w:rPr>
              <w:drawing>
                <wp:inline distT="0" distB="0" distL="0" distR="0" wp14:anchorId="03D4C731" wp14:editId="14EA4AD1">
                  <wp:extent cx="142875" cy="142875"/>
                  <wp:effectExtent l="0" t="0" r="9525" b="9525"/>
                  <wp:docPr id="9" name="Resim 9"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55">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C436A2">
              <w:rPr>
                <w:rFonts w:cs="Times New Roman"/>
                <w:sz w:val="22"/>
              </w:rPr>
              <w:t xml:space="preserve"> </w:t>
            </w:r>
            <w:hyperlink r:id="rId56" w:history="1">
              <w:r w:rsidR="00272C47" w:rsidRPr="003920D2">
                <w:rPr>
                  <w:rStyle w:val="Hyperlink"/>
                  <w:rFonts w:eastAsia="Times New Roman" w:cs="Times New Roman"/>
                  <w:szCs w:val="20"/>
                  <w:lang w:eastAsia="en-US"/>
                </w:rPr>
                <w:t>https://orcid.org/0000-0002-96</w:t>
              </w:r>
              <w:r w:rsidR="00272C47" w:rsidRPr="003920D2">
                <w:rPr>
                  <w:rStyle w:val="Hyperlink"/>
                  <w:rFonts w:eastAsia="Times New Roman" w:cs="Times New Roman"/>
                </w:rPr>
                <w:t>10</w:t>
              </w:r>
              <w:r w:rsidR="00272C47" w:rsidRPr="003920D2">
                <w:rPr>
                  <w:rStyle w:val="Hyperlink"/>
                  <w:rFonts w:eastAsia="Times New Roman" w:cs="Times New Roman"/>
                  <w:szCs w:val="20"/>
                  <w:lang w:eastAsia="en-US"/>
                </w:rPr>
                <w:t>-</w:t>
              </w:r>
            </w:hyperlink>
            <w:r w:rsidR="00272C47">
              <w:rPr>
                <w:rStyle w:val="Hyperlink"/>
                <w:rFonts w:eastAsia="Times New Roman" w:cs="Times New Roman"/>
                <w:szCs w:val="20"/>
                <w:lang w:eastAsia="en-US"/>
              </w:rPr>
              <w:t>5</w:t>
            </w:r>
            <w:r w:rsidR="00272C47">
              <w:rPr>
                <w:rStyle w:val="Hyperlink"/>
                <w:rFonts w:eastAsia="Times New Roman" w:cs="Times New Roman"/>
              </w:rPr>
              <w:t>290</w:t>
            </w:r>
            <w:r w:rsidR="00C436A2">
              <w:rPr>
                <w:rFonts w:eastAsia="Times New Roman" w:cs="Times New Roman"/>
                <w:color w:val="494A4C"/>
                <w:szCs w:val="20"/>
                <w:lang w:eastAsia="en-US"/>
              </w:rPr>
              <w:t xml:space="preserve"> </w:t>
            </w:r>
          </w:p>
          <w:p w14:paraId="1FB420F6" w14:textId="76C099CD" w:rsidR="0061751E" w:rsidRPr="00936E53" w:rsidRDefault="00936E53" w:rsidP="00176378">
            <w:pPr>
              <w:widowControl w:val="0"/>
              <w:suppressAutoHyphens w:val="0"/>
              <w:spacing w:line="360" w:lineRule="auto"/>
              <w:jc w:val="left"/>
              <w:rPr>
                <w:rFonts w:eastAsia="Times New Roman" w:cs="Times New Roman"/>
                <w:sz w:val="16"/>
                <w:szCs w:val="16"/>
                <w:lang w:val="tr-TR" w:eastAsia="tr-TR"/>
              </w:rPr>
            </w:pPr>
            <w:r w:rsidRPr="00936E53">
              <w:rPr>
                <w:szCs w:val="18"/>
              </w:rPr>
              <w:t>Faculty of Social Sciences and Education, Nepal Open University</w:t>
            </w:r>
            <w:r w:rsidR="00C436A2">
              <w:rPr>
                <w:szCs w:val="18"/>
              </w:rPr>
              <w:t>, Lalitpur</w:t>
            </w:r>
            <w:r w:rsidR="0000197C">
              <w:rPr>
                <w:szCs w:val="18"/>
              </w:rPr>
              <w:t>, Ne</w:t>
            </w:r>
            <w:r w:rsidRPr="00936E53">
              <w:rPr>
                <w:szCs w:val="18"/>
              </w:rPr>
              <w:t>pal</w:t>
            </w:r>
          </w:p>
          <w:p w14:paraId="3C7C62F4" w14:textId="0A3240EA" w:rsidR="0061751E" w:rsidRPr="00A619E9" w:rsidRDefault="0061751E" w:rsidP="00A619E9">
            <w:pPr>
              <w:widowControl w:val="0"/>
              <w:suppressAutoHyphens w:val="0"/>
              <w:spacing w:line="360" w:lineRule="auto"/>
              <w:rPr>
                <w:rFonts w:cs="Times New Roman"/>
                <w:i/>
                <w:iCs/>
                <w:szCs w:val="20"/>
              </w:rPr>
            </w:pPr>
            <w:r w:rsidRPr="00BE1FB0">
              <w:rPr>
                <w:rFonts w:cs="Times New Roman"/>
                <w:szCs w:val="20"/>
              </w:rPr>
              <w:t xml:space="preserve">Contact e-mail: </w:t>
            </w:r>
            <w:r w:rsidR="00A619E9" w:rsidRPr="00A619E9">
              <w:rPr>
                <w:rFonts w:cs="Times New Roman"/>
                <w:i/>
                <w:iCs/>
                <w:szCs w:val="20"/>
              </w:rPr>
              <w:t>pcg.trustingod@gmail.com</w:t>
            </w:r>
          </w:p>
        </w:tc>
        <w:tc>
          <w:tcPr>
            <w:tcW w:w="4502" w:type="dxa"/>
            <w:tcBorders>
              <w:top w:val="single" w:sz="4" w:space="0" w:color="auto"/>
              <w:bottom w:val="single" w:sz="4" w:space="0" w:color="auto"/>
            </w:tcBorders>
            <w:shd w:val="clear" w:color="auto" w:fill="auto"/>
          </w:tcPr>
          <w:p w14:paraId="0AED0455" w14:textId="56DE9FC8" w:rsidR="0061751E" w:rsidRPr="00BE1FB0" w:rsidRDefault="00C436A2" w:rsidP="00176378">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Karna Rana</w:t>
            </w:r>
          </w:p>
          <w:p w14:paraId="6CB74F8F" w14:textId="77777777" w:rsidR="00C436A2" w:rsidRDefault="0061751E" w:rsidP="00C436A2">
            <w:pPr>
              <w:pStyle w:val="Correspondencedetails"/>
              <w:spacing w:before="0"/>
              <w:jc w:val="center"/>
              <w:rPr>
                <w:rStyle w:val="Hyperlink"/>
              </w:rPr>
            </w:pPr>
            <w:r w:rsidRPr="00974916">
              <w:rPr>
                <w:noProof/>
                <w:szCs w:val="20"/>
                <w:lang w:val="tr-TR" w:eastAsia="tr-TR"/>
              </w:rPr>
              <w:drawing>
                <wp:inline distT="0" distB="0" distL="0" distR="0" wp14:anchorId="7B44E740" wp14:editId="1D686C5A">
                  <wp:extent cx="142875" cy="142875"/>
                  <wp:effectExtent l="0" t="0" r="9525" b="9525"/>
                  <wp:docPr id="12" name="Resim 12"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55">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974916">
              <w:rPr>
                <w:szCs w:val="20"/>
              </w:rPr>
              <w:t xml:space="preserve"> </w:t>
            </w:r>
            <w:hyperlink r:id="rId57" w:history="1">
              <w:r w:rsidR="00C436A2" w:rsidRPr="000C6702">
                <w:rPr>
                  <w:rStyle w:val="Hyperlink"/>
                </w:rPr>
                <w:t>https://orcid.org/0000-0003-3665-878X</w:t>
              </w:r>
            </w:hyperlink>
          </w:p>
          <w:p w14:paraId="3040C561" w14:textId="2EAE729B" w:rsidR="0061751E" w:rsidRPr="00BE1FB0" w:rsidRDefault="00C436A2" w:rsidP="00176378">
            <w:pPr>
              <w:widowControl w:val="0"/>
              <w:suppressAutoHyphens w:val="0"/>
              <w:spacing w:line="360" w:lineRule="auto"/>
              <w:jc w:val="left"/>
              <w:rPr>
                <w:rFonts w:eastAsia="Times New Roman" w:cs="Times New Roman"/>
                <w:szCs w:val="20"/>
                <w:lang w:eastAsia="tr-TR"/>
              </w:rPr>
            </w:pPr>
            <w:r w:rsidRPr="00936E53">
              <w:rPr>
                <w:szCs w:val="18"/>
              </w:rPr>
              <w:t>Faculty of Social Sciences and Education, Nepal Open University</w:t>
            </w:r>
            <w:r>
              <w:rPr>
                <w:szCs w:val="18"/>
              </w:rPr>
              <w:t>, Lalitpur, Nepal</w:t>
            </w:r>
            <w:r w:rsidR="0061751E" w:rsidRPr="00BE1FB0">
              <w:rPr>
                <w:rFonts w:eastAsia="Times New Roman" w:cs="Times New Roman"/>
                <w:szCs w:val="20"/>
                <w:lang w:eastAsia="tr-TR"/>
              </w:rPr>
              <w:t xml:space="preserve"> </w:t>
            </w:r>
          </w:p>
          <w:p w14:paraId="3FE0E910" w14:textId="4D1405AB" w:rsidR="0061751E" w:rsidRPr="00BE1FB0" w:rsidRDefault="00D27CED" w:rsidP="00176378">
            <w:pPr>
              <w:widowControl w:val="0"/>
              <w:suppressAutoHyphens w:val="0"/>
              <w:spacing w:line="360" w:lineRule="auto"/>
              <w:jc w:val="left"/>
              <w:rPr>
                <w:rFonts w:eastAsia="Times New Roman" w:cs="Times New Roman"/>
                <w:b/>
                <w:szCs w:val="20"/>
                <w:lang w:eastAsia="tr-TR"/>
              </w:rPr>
            </w:pPr>
            <w:r w:rsidRPr="00BE1FB0">
              <w:rPr>
                <w:rFonts w:cs="Times New Roman"/>
                <w:szCs w:val="20"/>
              </w:rPr>
              <w:t xml:space="preserve">Contact e-mail: </w:t>
            </w:r>
            <w:r w:rsidR="00C436A2" w:rsidRPr="002C7D0C">
              <w:rPr>
                <w:rFonts w:cs="Times New Roman"/>
                <w:i/>
                <w:iCs/>
                <w:szCs w:val="20"/>
              </w:rPr>
              <w:t>karnabdr@gmail.com</w:t>
            </w:r>
          </w:p>
        </w:tc>
      </w:tr>
    </w:tbl>
    <w:p w14:paraId="35E70326" w14:textId="74DD744A" w:rsidR="00BC5C28" w:rsidRPr="00A619E9" w:rsidRDefault="00F35F24" w:rsidP="00A619E9">
      <w:pPr>
        <w:widowControl w:val="0"/>
        <w:suppressAutoHyphens w:val="0"/>
        <w:spacing w:line="360" w:lineRule="auto"/>
        <w:jc w:val="center"/>
        <w:rPr>
          <w:rFonts w:cs="Times New Roman"/>
          <w:i/>
          <w:iCs/>
          <w:szCs w:val="20"/>
        </w:rPr>
      </w:pPr>
    </w:p>
    <w:sectPr w:rsidR="00BC5C28" w:rsidRPr="00A619E9" w:rsidSect="003F2EB8">
      <w:footerReference w:type="even" r:id="rId58"/>
      <w:footerReference w:type="default" r:id="rId59"/>
      <w:footerReference w:type="first" r:id="rId60"/>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3C4E" w14:textId="77777777" w:rsidR="001A32BE" w:rsidRDefault="001A32BE" w:rsidP="00B53264">
      <w:r>
        <w:separator/>
      </w:r>
    </w:p>
  </w:endnote>
  <w:endnote w:type="continuationSeparator" w:id="0">
    <w:p w14:paraId="63BA6154" w14:textId="77777777" w:rsidR="001A32BE" w:rsidRDefault="001A32BE"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6629"/>
      <w:docPartObj>
        <w:docPartGallery w:val="Page Numbers (Bottom of Page)"/>
        <w:docPartUnique/>
      </w:docPartObj>
    </w:sdtPr>
    <w:sdtEndPr>
      <w:rPr>
        <w:rFonts w:cs="Times New Roman"/>
        <w:szCs w:val="20"/>
      </w:rPr>
    </w:sdtEndPr>
    <w:sdtContent>
      <w:p w14:paraId="31875607" w14:textId="77777777"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27CED" w:rsidRPr="00D27CED">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08508"/>
      <w:docPartObj>
        <w:docPartGallery w:val="Page Numbers (Bottom of Page)"/>
        <w:docPartUnique/>
      </w:docPartObj>
    </w:sdtPr>
    <w:sdtEndPr>
      <w:rPr>
        <w:rFonts w:cs="Times New Roman"/>
        <w:szCs w:val="20"/>
      </w:rPr>
    </w:sdtEndPr>
    <w:sdtContent>
      <w:p w14:paraId="7529AAFF" w14:textId="77777777"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27CED" w:rsidRPr="00D27CED">
          <w:rPr>
            <w:rFonts w:cs="Times New Roman"/>
            <w:noProof/>
            <w:szCs w:val="20"/>
            <w:lang w:val="tr-TR"/>
          </w:rPr>
          <w:t>3</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85585"/>
      <w:docPartObj>
        <w:docPartGallery w:val="Page Numbers (Bottom of Page)"/>
        <w:docPartUnique/>
      </w:docPartObj>
    </w:sdtPr>
    <w:sdtEndPr>
      <w:rPr>
        <w:rFonts w:cs="Times New Roman"/>
        <w:szCs w:val="20"/>
      </w:rPr>
    </w:sdtEndPr>
    <w:sdtContent>
      <w:p w14:paraId="7C481D56" w14:textId="77777777" w:rsidR="000C776E" w:rsidRPr="00200F83" w:rsidRDefault="00B0536F" w:rsidP="000C776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27CED" w:rsidRPr="00D27CED">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900A" w14:textId="77777777" w:rsidR="001A32BE" w:rsidRDefault="001A32BE" w:rsidP="00B53264">
      <w:r>
        <w:separator/>
      </w:r>
    </w:p>
  </w:footnote>
  <w:footnote w:type="continuationSeparator" w:id="0">
    <w:p w14:paraId="41F9A877" w14:textId="77777777" w:rsidR="001A32BE" w:rsidRDefault="001A32BE" w:rsidP="00B53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evenAndOddHeaders/>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3MjQ1BzKMjSxNDZV0lIJTi4sz8/NACoxrAVvuh2AsAAAA"/>
  </w:docVars>
  <w:rsids>
    <w:rsidRoot w:val="00B53264"/>
    <w:rsid w:val="0000197C"/>
    <w:rsid w:val="000238B4"/>
    <w:rsid w:val="000670F5"/>
    <w:rsid w:val="000747C1"/>
    <w:rsid w:val="00081E9E"/>
    <w:rsid w:val="00083641"/>
    <w:rsid w:val="00085810"/>
    <w:rsid w:val="000B0FE3"/>
    <w:rsid w:val="000D34A4"/>
    <w:rsid w:val="000F6A9B"/>
    <w:rsid w:val="00120DC1"/>
    <w:rsid w:val="001552C4"/>
    <w:rsid w:val="00166C12"/>
    <w:rsid w:val="00176378"/>
    <w:rsid w:val="00182E82"/>
    <w:rsid w:val="00183A8B"/>
    <w:rsid w:val="001905F6"/>
    <w:rsid w:val="00193B7B"/>
    <w:rsid w:val="001A32BE"/>
    <w:rsid w:val="001A41C7"/>
    <w:rsid w:val="001B6A76"/>
    <w:rsid w:val="001C3868"/>
    <w:rsid w:val="001D7BCD"/>
    <w:rsid w:val="00200F83"/>
    <w:rsid w:val="00211108"/>
    <w:rsid w:val="00243C33"/>
    <w:rsid w:val="00272C47"/>
    <w:rsid w:val="002C7D0C"/>
    <w:rsid w:val="00306478"/>
    <w:rsid w:val="003168E1"/>
    <w:rsid w:val="003604CB"/>
    <w:rsid w:val="00381B4F"/>
    <w:rsid w:val="00395629"/>
    <w:rsid w:val="003A307E"/>
    <w:rsid w:val="003A543C"/>
    <w:rsid w:val="003B6E2B"/>
    <w:rsid w:val="003F1413"/>
    <w:rsid w:val="003F2DD4"/>
    <w:rsid w:val="003F2EB8"/>
    <w:rsid w:val="004052F4"/>
    <w:rsid w:val="00417A87"/>
    <w:rsid w:val="0043622C"/>
    <w:rsid w:val="004366CA"/>
    <w:rsid w:val="004402D2"/>
    <w:rsid w:val="00441EC3"/>
    <w:rsid w:val="00447DA6"/>
    <w:rsid w:val="00450227"/>
    <w:rsid w:val="00451058"/>
    <w:rsid w:val="004535A7"/>
    <w:rsid w:val="00460DB5"/>
    <w:rsid w:val="0047782E"/>
    <w:rsid w:val="00477A7E"/>
    <w:rsid w:val="004A2D3E"/>
    <w:rsid w:val="004A7B74"/>
    <w:rsid w:val="004B0316"/>
    <w:rsid w:val="004C29C8"/>
    <w:rsid w:val="004D0C43"/>
    <w:rsid w:val="004D2856"/>
    <w:rsid w:val="004E6589"/>
    <w:rsid w:val="004F0A1C"/>
    <w:rsid w:val="00501BC3"/>
    <w:rsid w:val="005050D9"/>
    <w:rsid w:val="00555CA1"/>
    <w:rsid w:val="0056201F"/>
    <w:rsid w:val="00565123"/>
    <w:rsid w:val="00565AC6"/>
    <w:rsid w:val="005667F3"/>
    <w:rsid w:val="00584FEB"/>
    <w:rsid w:val="00594454"/>
    <w:rsid w:val="005A1152"/>
    <w:rsid w:val="005B5915"/>
    <w:rsid w:val="005C3033"/>
    <w:rsid w:val="005E45AA"/>
    <w:rsid w:val="0061751E"/>
    <w:rsid w:val="006652C9"/>
    <w:rsid w:val="006B2AF9"/>
    <w:rsid w:val="006B3068"/>
    <w:rsid w:val="006D1697"/>
    <w:rsid w:val="006D74C1"/>
    <w:rsid w:val="006E6945"/>
    <w:rsid w:val="006F04B7"/>
    <w:rsid w:val="00703605"/>
    <w:rsid w:val="00715D09"/>
    <w:rsid w:val="00723FB7"/>
    <w:rsid w:val="0076255F"/>
    <w:rsid w:val="0076317C"/>
    <w:rsid w:val="007755B7"/>
    <w:rsid w:val="00776437"/>
    <w:rsid w:val="007A5486"/>
    <w:rsid w:val="007B0F9B"/>
    <w:rsid w:val="007B5319"/>
    <w:rsid w:val="007D7E88"/>
    <w:rsid w:val="007F4D6C"/>
    <w:rsid w:val="0080448C"/>
    <w:rsid w:val="00824680"/>
    <w:rsid w:val="00826913"/>
    <w:rsid w:val="00856E08"/>
    <w:rsid w:val="00894141"/>
    <w:rsid w:val="008A510E"/>
    <w:rsid w:val="008B383D"/>
    <w:rsid w:val="008C3B07"/>
    <w:rsid w:val="008F5AE8"/>
    <w:rsid w:val="00936E53"/>
    <w:rsid w:val="0093700C"/>
    <w:rsid w:val="0098483D"/>
    <w:rsid w:val="00990B96"/>
    <w:rsid w:val="009A294D"/>
    <w:rsid w:val="009D2BCE"/>
    <w:rsid w:val="009E6D54"/>
    <w:rsid w:val="009F3399"/>
    <w:rsid w:val="009F5356"/>
    <w:rsid w:val="00A1696B"/>
    <w:rsid w:val="00A34A70"/>
    <w:rsid w:val="00A619E9"/>
    <w:rsid w:val="00A708E4"/>
    <w:rsid w:val="00A91986"/>
    <w:rsid w:val="00AA6E72"/>
    <w:rsid w:val="00AB21EB"/>
    <w:rsid w:val="00AC1838"/>
    <w:rsid w:val="00AE0842"/>
    <w:rsid w:val="00B03C37"/>
    <w:rsid w:val="00B0536F"/>
    <w:rsid w:val="00B378C9"/>
    <w:rsid w:val="00B53264"/>
    <w:rsid w:val="00B55656"/>
    <w:rsid w:val="00B5695E"/>
    <w:rsid w:val="00B607D5"/>
    <w:rsid w:val="00B933C3"/>
    <w:rsid w:val="00BB39AA"/>
    <w:rsid w:val="00BD0974"/>
    <w:rsid w:val="00C16363"/>
    <w:rsid w:val="00C436A2"/>
    <w:rsid w:val="00C4627A"/>
    <w:rsid w:val="00C46592"/>
    <w:rsid w:val="00C62DCB"/>
    <w:rsid w:val="00C7299E"/>
    <w:rsid w:val="00C809BF"/>
    <w:rsid w:val="00CA52C8"/>
    <w:rsid w:val="00CB7064"/>
    <w:rsid w:val="00CD3266"/>
    <w:rsid w:val="00CD3E7A"/>
    <w:rsid w:val="00CF0A67"/>
    <w:rsid w:val="00D204A5"/>
    <w:rsid w:val="00D27CED"/>
    <w:rsid w:val="00D34C81"/>
    <w:rsid w:val="00D36A1B"/>
    <w:rsid w:val="00D560F7"/>
    <w:rsid w:val="00D7219B"/>
    <w:rsid w:val="00D849D2"/>
    <w:rsid w:val="00D874F9"/>
    <w:rsid w:val="00DC05F6"/>
    <w:rsid w:val="00DE6916"/>
    <w:rsid w:val="00E018FE"/>
    <w:rsid w:val="00E14E45"/>
    <w:rsid w:val="00E64A7A"/>
    <w:rsid w:val="00E75C97"/>
    <w:rsid w:val="00EB4F66"/>
    <w:rsid w:val="00EC51AC"/>
    <w:rsid w:val="00EE1D32"/>
    <w:rsid w:val="00EE5907"/>
    <w:rsid w:val="00EF5A1C"/>
    <w:rsid w:val="00EF7963"/>
    <w:rsid w:val="00F07452"/>
    <w:rsid w:val="00F207CE"/>
    <w:rsid w:val="00F3249D"/>
    <w:rsid w:val="00F32946"/>
    <w:rsid w:val="00F35F24"/>
    <w:rsid w:val="00F50A2B"/>
    <w:rsid w:val="00F70134"/>
    <w:rsid w:val="00F72EF9"/>
    <w:rsid w:val="00FB460B"/>
    <w:rsid w:val="00FD4401"/>
    <w:rsid w:val="00FF7F9D"/>
  </w:rsids>
  <m:mathPr>
    <m:mathFont m:val="Cambria Math"/>
    <m:brkBin m:val="before"/>
    <m:brkBinSub m:val="--"/>
    <m:smallFrac m:val="0"/>
    <m:dispDef/>
    <m:lMargin m:val="0"/>
    <m:rMargin m:val="0"/>
    <m:defJc m:val="centerGroup"/>
    <m:wrapIndent m:val="1440"/>
    <m:intLim m:val="subSup"/>
    <m:naryLim m:val="undOvr"/>
  </m:mathPr>
  <w:themeFontLang w:val="tr-TR" w:bidi="ne-N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F2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paragraph" w:styleId="Heading1">
    <w:name w:val="heading 1"/>
    <w:basedOn w:val="Normal"/>
    <w:next w:val="Normal"/>
    <w:link w:val="Heading1Char"/>
    <w:autoRedefine/>
    <w:uiPriority w:val="9"/>
    <w:qFormat/>
    <w:rsid w:val="00B03C37"/>
    <w:pPr>
      <w:keepNext/>
      <w:suppressAutoHyphens w:val="0"/>
      <w:spacing w:line="360" w:lineRule="auto"/>
      <w:ind w:right="562"/>
      <w:contextualSpacing/>
      <w:jc w:val="left"/>
      <w:outlineLvl w:val="0"/>
    </w:pPr>
    <w:rPr>
      <w:rFonts w:eastAsia="Times New Roman" w:cs="Arial"/>
      <w:b/>
      <w:bCs/>
      <w:kern w:val="32"/>
      <w:sz w:val="24"/>
      <w:szCs w:val="32"/>
      <w:lang w:val="en-GB" w:eastAsia="en-GB"/>
    </w:rPr>
  </w:style>
  <w:style w:type="paragraph" w:styleId="Heading2">
    <w:name w:val="heading 2"/>
    <w:basedOn w:val="Normal"/>
    <w:next w:val="Normal"/>
    <w:link w:val="Heading2Char"/>
    <w:autoRedefine/>
    <w:uiPriority w:val="9"/>
    <w:qFormat/>
    <w:rsid w:val="00AE0842"/>
    <w:pPr>
      <w:keepNext/>
      <w:suppressAutoHyphens w:val="0"/>
      <w:spacing w:line="360" w:lineRule="auto"/>
      <w:ind w:right="562"/>
      <w:contextualSpacing/>
      <w:jc w:val="left"/>
      <w:outlineLvl w:val="1"/>
    </w:pPr>
    <w:rPr>
      <w:rFonts w:eastAsia="Times New Roman" w:cs="Arial"/>
      <w:b/>
      <w:bCs/>
      <w:i/>
      <w:iCs/>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3264"/>
    <w:rPr>
      <w:color w:val="0000FF"/>
      <w:u w:val="single"/>
    </w:rPr>
  </w:style>
  <w:style w:type="character" w:styleId="Emphasis">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Footer">
    <w:name w:val="footer"/>
    <w:basedOn w:val="Normal"/>
    <w:link w:val="FooterChar"/>
    <w:uiPriority w:val="99"/>
    <w:unhideWhenUsed/>
    <w:rsid w:val="00B53264"/>
    <w:pPr>
      <w:tabs>
        <w:tab w:val="center" w:pos="4536"/>
        <w:tab w:val="right" w:pos="9072"/>
      </w:tabs>
    </w:pPr>
  </w:style>
  <w:style w:type="character" w:customStyle="1" w:styleId="FooterChar">
    <w:name w:val="Footer Char"/>
    <w:basedOn w:val="DefaultParagraphFont"/>
    <w:link w:val="Footer"/>
    <w:uiPriority w:val="99"/>
    <w:rsid w:val="00B53264"/>
    <w:rPr>
      <w:rFonts w:ascii="Times New Roman" w:eastAsia="Calibri" w:hAnsi="Times New Roman" w:cs="Calibri"/>
      <w:sz w:val="20"/>
      <w:lang w:val="en-US" w:eastAsia="ar-SA"/>
    </w:rPr>
  </w:style>
  <w:style w:type="paragraph" w:styleId="BalloonText">
    <w:name w:val="Balloon Text"/>
    <w:basedOn w:val="Normal"/>
    <w:link w:val="BalloonTextChar"/>
    <w:uiPriority w:val="99"/>
    <w:semiHidden/>
    <w:unhideWhenUsed/>
    <w:rsid w:val="004A7B74"/>
    <w:rPr>
      <w:rFonts w:ascii="Tahoma" w:hAnsi="Tahoma" w:cs="Tahoma"/>
      <w:sz w:val="16"/>
      <w:szCs w:val="16"/>
    </w:rPr>
  </w:style>
  <w:style w:type="character" w:customStyle="1" w:styleId="BalloonTextChar">
    <w:name w:val="Balloon Text Char"/>
    <w:basedOn w:val="DefaultParagraphFont"/>
    <w:link w:val="BalloonText"/>
    <w:uiPriority w:val="99"/>
    <w:semiHidden/>
    <w:rsid w:val="004A7B74"/>
    <w:rPr>
      <w:rFonts w:ascii="Tahoma" w:eastAsia="Calibri" w:hAnsi="Tahoma" w:cs="Tahoma"/>
      <w:sz w:val="16"/>
      <w:szCs w:val="16"/>
      <w:lang w:val="en-US" w:eastAsia="ar-SA"/>
    </w:rPr>
  </w:style>
  <w:style w:type="paragraph" w:styleId="Header">
    <w:name w:val="header"/>
    <w:basedOn w:val="Normal"/>
    <w:link w:val="HeaderChar"/>
    <w:uiPriority w:val="99"/>
    <w:unhideWhenUsed/>
    <w:rsid w:val="00182E82"/>
    <w:pPr>
      <w:tabs>
        <w:tab w:val="center" w:pos="4536"/>
        <w:tab w:val="right" w:pos="9072"/>
      </w:tabs>
    </w:pPr>
  </w:style>
  <w:style w:type="character" w:customStyle="1" w:styleId="HeaderChar">
    <w:name w:val="Header Char"/>
    <w:basedOn w:val="DefaultParagraphFont"/>
    <w:link w:val="Header"/>
    <w:uiPriority w:val="99"/>
    <w:rsid w:val="00182E82"/>
    <w:rPr>
      <w:rFonts w:ascii="Times New Roman" w:eastAsia="Calibri" w:hAnsi="Times New Roman" w:cs="Calibri"/>
      <w:sz w:val="20"/>
      <w:lang w:val="en-US" w:eastAsia="ar-SA"/>
    </w:rPr>
  </w:style>
  <w:style w:type="paragraph" w:styleId="Title">
    <w:name w:val="Title"/>
    <w:basedOn w:val="Normal"/>
    <w:next w:val="Normal"/>
    <w:link w:val="TitleChar"/>
    <w:autoRedefine/>
    <w:uiPriority w:val="10"/>
    <w:qFormat/>
    <w:rsid w:val="00083641"/>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083641"/>
    <w:rPr>
      <w:rFonts w:ascii="Times New Roman" w:eastAsiaTheme="majorEastAsia" w:hAnsi="Times New Roman" w:cstheme="majorBidi"/>
      <w:b/>
      <w:spacing w:val="-10"/>
      <w:kern w:val="28"/>
      <w:sz w:val="28"/>
      <w:szCs w:val="56"/>
      <w:lang w:val="en-US" w:eastAsia="ar-SA"/>
    </w:rPr>
  </w:style>
  <w:style w:type="paragraph" w:customStyle="1" w:styleId="Authornames">
    <w:name w:val="Author names"/>
    <w:basedOn w:val="Normal"/>
    <w:next w:val="Normal"/>
    <w:qFormat/>
    <w:rsid w:val="00083641"/>
    <w:pPr>
      <w:suppressAutoHyphens w:val="0"/>
      <w:spacing w:before="240" w:line="360" w:lineRule="auto"/>
      <w:jc w:val="left"/>
    </w:pPr>
    <w:rPr>
      <w:rFonts w:eastAsia="Times New Roman" w:cs="Times New Roman"/>
      <w:sz w:val="28"/>
      <w:szCs w:val="24"/>
      <w:lang w:val="en-GB" w:eastAsia="en-GB"/>
    </w:rPr>
  </w:style>
  <w:style w:type="paragraph" w:customStyle="1" w:styleId="Abstract">
    <w:name w:val="Abstract"/>
    <w:basedOn w:val="Normal"/>
    <w:next w:val="Normal"/>
    <w:autoRedefine/>
    <w:qFormat/>
    <w:rsid w:val="00477A7E"/>
    <w:pPr>
      <w:suppressAutoHyphens w:val="0"/>
      <w:spacing w:before="360" w:after="300" w:line="276" w:lineRule="auto"/>
      <w:ind w:left="720" w:right="562"/>
    </w:pPr>
    <w:rPr>
      <w:rFonts w:eastAsia="Times New Roman" w:cs="Times New Roman"/>
      <w:sz w:val="22"/>
      <w:szCs w:val="24"/>
      <w:shd w:val="clear" w:color="auto" w:fill="FFFFFF"/>
      <w:lang w:val="en-GB" w:eastAsia="en-GB"/>
    </w:rPr>
  </w:style>
  <w:style w:type="character" w:customStyle="1" w:styleId="Heading1Char">
    <w:name w:val="Heading 1 Char"/>
    <w:basedOn w:val="DefaultParagraphFont"/>
    <w:link w:val="Heading1"/>
    <w:uiPriority w:val="9"/>
    <w:rsid w:val="00B03C37"/>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rsid w:val="00AE0842"/>
    <w:rPr>
      <w:rFonts w:ascii="Times New Roman" w:eastAsia="Times New Roman" w:hAnsi="Times New Roman" w:cs="Arial"/>
      <w:b/>
      <w:bCs/>
      <w:i/>
      <w:iCs/>
      <w:sz w:val="20"/>
      <w:szCs w:val="28"/>
      <w:lang w:val="en-GB" w:eastAsia="en-GB"/>
    </w:rPr>
  </w:style>
  <w:style w:type="paragraph" w:customStyle="1" w:styleId="Newparagraph">
    <w:name w:val="New paragraph"/>
    <w:basedOn w:val="Normal"/>
    <w:autoRedefine/>
    <w:qFormat/>
    <w:rsid w:val="00A708E4"/>
    <w:pPr>
      <w:suppressAutoHyphens w:val="0"/>
      <w:spacing w:line="360" w:lineRule="auto"/>
    </w:pPr>
    <w:rPr>
      <w:rFonts w:eastAsia="Times New Roman" w:cs="Times New Roman"/>
      <w:szCs w:val="24"/>
      <w:lang w:val="en-GB" w:eastAsia="en-GB"/>
    </w:rPr>
  </w:style>
  <w:style w:type="paragraph" w:styleId="NoSpacing">
    <w:name w:val="No Spacing"/>
    <w:uiPriority w:val="1"/>
    <w:qFormat/>
    <w:rsid w:val="004D0C43"/>
    <w:pPr>
      <w:suppressAutoHyphens/>
      <w:spacing w:after="0" w:line="240" w:lineRule="auto"/>
      <w:jc w:val="both"/>
    </w:pPr>
    <w:rPr>
      <w:rFonts w:ascii="Times New Roman" w:eastAsia="Calibri" w:hAnsi="Times New Roman" w:cs="Calibri"/>
      <w:sz w:val="20"/>
      <w:lang w:val="en-US" w:eastAsia="ar-SA"/>
    </w:rPr>
  </w:style>
  <w:style w:type="character" w:customStyle="1" w:styleId="QuoteChar">
    <w:name w:val="Quote Char"/>
    <w:basedOn w:val="DefaultParagraphFont"/>
    <w:link w:val="Quote"/>
    <w:uiPriority w:val="29"/>
    <w:rsid w:val="00F07452"/>
    <w:rPr>
      <w:rFonts w:ascii="Times New Roman" w:hAnsi="Times New Roman"/>
      <w:iCs/>
      <w:sz w:val="18"/>
      <w:szCs w:val="24"/>
    </w:rPr>
  </w:style>
  <w:style w:type="paragraph" w:styleId="Quote">
    <w:name w:val="Quote"/>
    <w:basedOn w:val="Normal"/>
    <w:next w:val="Normal"/>
    <w:link w:val="QuoteChar"/>
    <w:autoRedefine/>
    <w:uiPriority w:val="29"/>
    <w:qFormat/>
    <w:rsid w:val="00F07452"/>
    <w:pPr>
      <w:suppressAutoHyphens w:val="0"/>
      <w:spacing w:before="240" w:after="240" w:line="360" w:lineRule="auto"/>
      <w:ind w:left="720" w:right="864"/>
    </w:pPr>
    <w:rPr>
      <w:rFonts w:eastAsiaTheme="minorHAnsi" w:cstheme="minorBidi"/>
      <w:iCs/>
      <w:sz w:val="18"/>
      <w:szCs w:val="24"/>
      <w:lang w:val="tr-TR" w:eastAsia="en-US"/>
    </w:rPr>
  </w:style>
  <w:style w:type="character" w:customStyle="1" w:styleId="QuoteChar1">
    <w:name w:val="Quote Char1"/>
    <w:basedOn w:val="DefaultParagraphFont"/>
    <w:uiPriority w:val="29"/>
    <w:rsid w:val="004D0C43"/>
    <w:rPr>
      <w:rFonts w:ascii="Times New Roman" w:eastAsia="Calibri" w:hAnsi="Times New Roman" w:cs="Calibri"/>
      <w:i/>
      <w:iCs/>
      <w:color w:val="404040" w:themeColor="text1" w:themeTint="BF"/>
      <w:sz w:val="20"/>
      <w:lang w:val="en-US" w:eastAsia="ar-SA"/>
    </w:rPr>
  </w:style>
  <w:style w:type="paragraph" w:customStyle="1" w:styleId="EndNoteBibliography">
    <w:name w:val="EndNote Bibliography"/>
    <w:basedOn w:val="Normal"/>
    <w:link w:val="EndNoteBibliographyChar"/>
    <w:rsid w:val="00AA6E72"/>
    <w:pPr>
      <w:suppressAutoHyphens w:val="0"/>
      <w:ind w:firstLine="720"/>
      <w:jc w:val="left"/>
    </w:pPr>
    <w:rPr>
      <w:rFonts w:eastAsiaTheme="minorHAnsi" w:cs="Times New Roman"/>
      <w:noProof/>
      <w:color w:val="000000" w:themeColor="text1"/>
      <w:sz w:val="24"/>
      <w:lang w:eastAsia="en-US"/>
    </w:rPr>
  </w:style>
  <w:style w:type="character" w:customStyle="1" w:styleId="EndNoteBibliographyChar">
    <w:name w:val="EndNote Bibliography Char"/>
    <w:basedOn w:val="DefaultParagraphFont"/>
    <w:link w:val="EndNoteBibliography"/>
    <w:rsid w:val="00AA6E72"/>
    <w:rPr>
      <w:rFonts w:ascii="Times New Roman" w:hAnsi="Times New Roman" w:cs="Times New Roman"/>
      <w:noProof/>
      <w:color w:val="000000" w:themeColor="text1"/>
      <w:sz w:val="24"/>
      <w:lang w:val="en-US"/>
    </w:rPr>
  </w:style>
  <w:style w:type="character" w:customStyle="1" w:styleId="orcid-id-https">
    <w:name w:val="orcid-id-https"/>
    <w:basedOn w:val="DefaultParagraphFont"/>
    <w:rsid w:val="00AA6E72"/>
  </w:style>
  <w:style w:type="paragraph" w:customStyle="1" w:styleId="Correspondencedetails">
    <w:name w:val="Correspondence details"/>
    <w:basedOn w:val="Normal"/>
    <w:qFormat/>
    <w:rsid w:val="00C436A2"/>
    <w:pPr>
      <w:suppressAutoHyphens w:val="0"/>
      <w:spacing w:before="240" w:line="360" w:lineRule="auto"/>
      <w:jc w:val="left"/>
    </w:pPr>
    <w:rPr>
      <w:rFonts w:eastAsia="Times New Roman" w:cs="Times New Roman"/>
      <w:sz w:val="24"/>
      <w:szCs w:val="24"/>
      <w:lang w:val="en-GB" w:eastAsia="en-GB"/>
    </w:rPr>
  </w:style>
  <w:style w:type="character" w:styleId="UnresolvedMention">
    <w:name w:val="Unresolved Mention"/>
    <w:basedOn w:val="DefaultParagraphFont"/>
    <w:uiPriority w:val="99"/>
    <w:semiHidden/>
    <w:unhideWhenUsed/>
    <w:rsid w:val="00C436A2"/>
    <w:rPr>
      <w:color w:val="605E5C"/>
      <w:shd w:val="clear" w:color="auto" w:fill="E1DFDD"/>
    </w:rPr>
  </w:style>
  <w:style w:type="paragraph" w:customStyle="1" w:styleId="Articletitle">
    <w:name w:val="Article title"/>
    <w:basedOn w:val="Normal"/>
    <w:next w:val="Normal"/>
    <w:qFormat/>
    <w:rsid w:val="00477A7E"/>
    <w:pPr>
      <w:suppressAutoHyphens w:val="0"/>
      <w:spacing w:after="120" w:line="360" w:lineRule="auto"/>
      <w:jc w:val="center"/>
    </w:pPr>
    <w:rPr>
      <w:rFonts w:eastAsia="Times New Roman" w:cs="Times New Roman"/>
      <w:b/>
      <w:sz w:val="28"/>
      <w:szCs w:val="24"/>
      <w:lang w:val="en-GB" w:eastAsia="en-GB"/>
    </w:rPr>
  </w:style>
  <w:style w:type="paragraph" w:customStyle="1" w:styleId="Paragraph">
    <w:name w:val="Paragraph"/>
    <w:basedOn w:val="Normal"/>
    <w:next w:val="Newparagraph"/>
    <w:qFormat/>
    <w:rsid w:val="00451058"/>
    <w:pPr>
      <w:widowControl w:val="0"/>
      <w:suppressAutoHyphens w:val="0"/>
      <w:spacing w:before="240" w:line="480" w:lineRule="auto"/>
      <w:jc w:val="left"/>
    </w:pPr>
    <w:rPr>
      <w:rFonts w:eastAsia="Times New Roman" w:cs="Times New Roman"/>
      <w:sz w:val="24"/>
      <w:szCs w:val="24"/>
      <w:lang w:val="en-GB" w:eastAsia="en-GB"/>
    </w:rPr>
  </w:style>
  <w:style w:type="character" w:styleId="Strong">
    <w:name w:val="Strong"/>
    <w:basedOn w:val="DefaultParagraphFont"/>
    <w:uiPriority w:val="22"/>
    <w:qFormat/>
    <w:rsid w:val="00D874F9"/>
    <w:rPr>
      <w:b/>
      <w:bCs/>
    </w:rPr>
  </w:style>
  <w:style w:type="character" w:styleId="FollowedHyperlink">
    <w:name w:val="FollowedHyperlink"/>
    <w:basedOn w:val="DefaultParagraphFont"/>
    <w:uiPriority w:val="99"/>
    <w:semiHidden/>
    <w:unhideWhenUsed/>
    <w:rsid w:val="00272C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65035">
      <w:bodyDiv w:val="1"/>
      <w:marLeft w:val="0"/>
      <w:marRight w:val="0"/>
      <w:marTop w:val="0"/>
      <w:marBottom w:val="0"/>
      <w:divBdr>
        <w:top w:val="none" w:sz="0" w:space="0" w:color="auto"/>
        <w:left w:val="none" w:sz="0" w:space="0" w:color="auto"/>
        <w:bottom w:val="none" w:sz="0" w:space="0" w:color="auto"/>
        <w:right w:val="none" w:sz="0" w:space="0" w:color="auto"/>
      </w:divBdr>
    </w:div>
    <w:div w:id="1961839592">
      <w:bodyDiv w:val="1"/>
      <w:marLeft w:val="0"/>
      <w:marRight w:val="0"/>
      <w:marTop w:val="0"/>
      <w:marBottom w:val="0"/>
      <w:divBdr>
        <w:top w:val="none" w:sz="0" w:space="0" w:color="auto"/>
        <w:left w:val="none" w:sz="0" w:space="0" w:color="auto"/>
        <w:bottom w:val="none" w:sz="0" w:space="0" w:color="auto"/>
        <w:right w:val="none" w:sz="0" w:space="0" w:color="auto"/>
      </w:divBdr>
      <w:divsChild>
        <w:div w:id="142556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91/1478088706qp063oa" TargetMode="External"/><Relationship Id="rId18" Type="http://schemas.openxmlformats.org/officeDocument/2006/relationships/hyperlink" Target="https://doi.org/10.1088/1742-6596/1477/4/042029" TargetMode="External"/><Relationship Id="rId26" Type="http://schemas.openxmlformats.org/officeDocument/2006/relationships/hyperlink" Target="https://doi.org/10.3126/nelta.v24i1-2.27681" TargetMode="External"/><Relationship Id="rId39" Type="http://schemas.openxmlformats.org/officeDocument/2006/relationships/hyperlink" Target="https://doi.org/10.17507/jltr.0806.16" TargetMode="External"/><Relationship Id="rId21" Type="http://schemas.openxmlformats.org/officeDocument/2006/relationships/hyperlink" Target="https://doi.org/10.1145/3025453.3025642" TargetMode="External"/><Relationship Id="rId34" Type="http://schemas.openxmlformats.org/officeDocument/2006/relationships/hyperlink" Target="https://doi.org/10.46328/ijtes.226" TargetMode="External"/><Relationship Id="rId42" Type="http://schemas.openxmlformats.org/officeDocument/2006/relationships/hyperlink" Target="https://doi.org/10.1080/01587919.2020.1790091" TargetMode="External"/><Relationship Id="rId47" Type="http://schemas.openxmlformats.org/officeDocument/2006/relationships/hyperlink" Target="https://doi.org/10.17051/ilkonline.2020.763315" TargetMode="External"/><Relationship Id="rId50" Type="http://schemas.openxmlformats.org/officeDocument/2006/relationships/hyperlink" Target="https://doi.org/10.1093/tropej/fms029" TargetMode="External"/><Relationship Id="rId55" Type="http://schemas.openxmlformats.org/officeDocument/2006/relationships/image" Target="media/image1.png"/><Relationship Id="rId7" Type="http://schemas.openxmlformats.org/officeDocument/2006/relationships/hyperlink" Target="https://doi.org/10.19173/irrodl.v12i3.890" TargetMode="External"/><Relationship Id="rId2" Type="http://schemas.openxmlformats.org/officeDocument/2006/relationships/styles" Target="styles.xml"/><Relationship Id="rId16" Type="http://schemas.openxmlformats.org/officeDocument/2006/relationships/hyperlink" Target="https://doi.org/10.1016/j.tele.2017.12.003" TargetMode="External"/><Relationship Id="rId20" Type="http://schemas.openxmlformats.org/officeDocument/2006/relationships/hyperlink" Target="http://urn.fi/URN:NBN:fi:amk-201904014075" TargetMode="External"/><Relationship Id="rId29" Type="http://schemas.openxmlformats.org/officeDocument/2006/relationships/hyperlink" Target="https://doi.org/10.1016/j.seps.2020.100865" TargetMode="External"/><Relationship Id="rId41" Type="http://schemas.openxmlformats.org/officeDocument/2006/relationships/hyperlink" Target="https://doi.org/10.1111/flan.12462" TargetMode="External"/><Relationship Id="rId54" Type="http://schemas.openxmlformats.org/officeDocument/2006/relationships/hyperlink" Target="https://doi.org/10.4304/jltr.3.4.801-80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rl.umsl.edu/oer/6?utm_source=irl.umsl.edu%2Foer%2F6&amp;utm_medium=PDF&amp;utm_campaign=PDFCoverPages" TargetMode="External"/><Relationship Id="rId24" Type="http://schemas.openxmlformats.org/officeDocument/2006/relationships/hyperlink" Target="https://doi.org/10.1016/j.iheduc.2010.07.003" TargetMode="External"/><Relationship Id="rId32" Type="http://schemas.openxmlformats.org/officeDocument/2006/relationships/hyperlink" Target="http://www.moe.gov.np/assets/uploads/files/School_Sector_Development_Plan.pdf" TargetMode="External"/><Relationship Id="rId37" Type="http://schemas.openxmlformats.org/officeDocument/2006/relationships/hyperlink" Target="https://doi.org/10.1080/01587919.2017.1322457" TargetMode="External"/><Relationship Id="rId40" Type="http://schemas.openxmlformats.org/officeDocument/2006/relationships/hyperlink" Target="https://doi.org/10.13189/ujer.2020.080231" TargetMode="External"/><Relationship Id="rId45" Type="http://schemas.openxmlformats.org/officeDocument/2006/relationships/hyperlink" Target="https://doi.org/10.1080/10496491.2013.829160" TargetMode="External"/><Relationship Id="rId53" Type="http://schemas.openxmlformats.org/officeDocument/2006/relationships/hyperlink" Target="https://doi.org/10.1080/10447318.2019.1706288"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80/1533290X.2014.902416" TargetMode="External"/><Relationship Id="rId23" Type="http://schemas.openxmlformats.org/officeDocument/2006/relationships/hyperlink" Target="https://doi.org/10.1108/INTR-04-2018-0177" TargetMode="External"/><Relationship Id="rId28" Type="http://schemas.openxmlformats.org/officeDocument/2006/relationships/hyperlink" Target="https://doi.org/10.1080/02680513.2020.1717941" TargetMode="External"/><Relationship Id="rId36" Type="http://schemas.openxmlformats.org/officeDocument/2006/relationships/hyperlink" Target="https://doi.org/10.1515/eurodl-2016-0006" TargetMode="External"/><Relationship Id="rId49" Type="http://schemas.openxmlformats.org/officeDocument/2006/relationships/hyperlink" Target="https://doi.org/10.1002/j.1681-4835.2011.tb00345.x" TargetMode="External"/><Relationship Id="rId57" Type="http://schemas.openxmlformats.org/officeDocument/2006/relationships/hyperlink" Target="https://orcid.org/0000-0003-3665-878X" TargetMode="External"/><Relationship Id="rId61" Type="http://schemas.openxmlformats.org/officeDocument/2006/relationships/fontTable" Target="fontTable.xml"/><Relationship Id="rId10" Type="http://schemas.openxmlformats.org/officeDocument/2006/relationships/hyperlink" Target="https://doi.org/https://doi.org/10.1111/jcal.12295" TargetMode="External"/><Relationship Id="rId19" Type="http://schemas.openxmlformats.org/officeDocument/2006/relationships/hyperlink" Target="https://doi.org/10.1016/j.compedu.2018.05.019" TargetMode="External"/><Relationship Id="rId31" Type="http://schemas.openxmlformats.org/officeDocument/2006/relationships/hyperlink" Target="http://www.moe.gov.np/assets/uploads/files/SSRP_English.pdf" TargetMode="External"/><Relationship Id="rId44" Type="http://schemas.openxmlformats.org/officeDocument/2006/relationships/hyperlink" Target="https://doi.org/10.3390/ijerph17041408" TargetMode="External"/><Relationship Id="rId52" Type="http://schemas.openxmlformats.org/officeDocument/2006/relationships/hyperlink" Target="https://doi.org/10.1021/acs.jchemed.0c00695"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5539/elt.v13n1p112" TargetMode="External"/><Relationship Id="rId14" Type="http://schemas.openxmlformats.org/officeDocument/2006/relationships/hyperlink" Target="https://doi.org/10.3402/meo.v14i.4506" TargetMode="External"/><Relationship Id="rId22" Type="http://schemas.openxmlformats.org/officeDocument/2006/relationships/hyperlink" Target="https://doi.org/10.1016/j.compedu.2018.09.026" TargetMode="External"/><Relationship Id="rId27" Type="http://schemas.openxmlformats.org/officeDocument/2006/relationships/hyperlink" Target="https://doi.org/10.1145/3173574.3174040" TargetMode="External"/><Relationship Id="rId30" Type="http://schemas.openxmlformats.org/officeDocument/2006/relationships/hyperlink" Target="https://mocit.gov.np/application/resources/admin/uploads/source/EConsultation/EN%20Digital%20Nepal%20Framework%20V8.4%2015%20July%20%202019.pdf" TargetMode="External"/><Relationship Id="rId35" Type="http://schemas.openxmlformats.org/officeDocument/2006/relationships/hyperlink" Target="https://doi.org/10.7763/IJSSH.2012.V2.164" TargetMode="External"/><Relationship Id="rId43" Type="http://schemas.openxmlformats.org/officeDocument/2006/relationships/hyperlink" Target="http://mastersofmedia.hum.uva.nl/blog/2018/09/24/matteo-salvini-and-the-potentials-of-facebook-live-stream/" TargetMode="External"/><Relationship Id="rId48" Type="http://schemas.openxmlformats.org/officeDocument/2006/relationships/hyperlink" Target="https://www.statista.com/statistics/268136/top-15-countries-based-on-number-of-facebook-users/" TargetMode="External"/><Relationship Id="rId56" Type="http://schemas.openxmlformats.org/officeDocument/2006/relationships/hyperlink" Target="https://orcid.org/0000-0002-9610-" TargetMode="External"/><Relationship Id="rId8" Type="http://schemas.openxmlformats.org/officeDocument/2006/relationships/hyperlink" Target="https://doi.org/10.2139/ssrn.3226700" TargetMode="External"/><Relationship Id="rId51" Type="http://schemas.openxmlformats.org/officeDocument/2006/relationships/hyperlink" Target="https://doi.org/10.5539/elt.v12n1p110" TargetMode="External"/><Relationship Id="rId3" Type="http://schemas.openxmlformats.org/officeDocument/2006/relationships/settings" Target="settings.xml"/><Relationship Id="rId12" Type="http://schemas.openxmlformats.org/officeDocument/2006/relationships/hyperlink" Target="https://doi.org/10.14221/ajte.2014v39n2.9" TargetMode="External"/><Relationship Id="rId17" Type="http://schemas.openxmlformats.org/officeDocument/2006/relationships/hyperlink" Target="https://doi.org/10.1016/j.jsurg.2020.03.018" TargetMode="External"/><Relationship Id="rId25" Type="http://schemas.openxmlformats.org/officeDocument/2006/relationships/hyperlink" Target="https://doi.org/10.25130/jtuh.27.2020.1" TargetMode="External"/><Relationship Id="rId33" Type="http://schemas.openxmlformats.org/officeDocument/2006/relationships/hyperlink" Target="http://moe.gov.np/assets/uploads/files/National-Curriculum-Framework-2007-English.pdf" TargetMode="External"/><Relationship Id="rId38" Type="http://schemas.openxmlformats.org/officeDocument/2006/relationships/hyperlink" Target="https://doi.org/10.1111/j.1467-8535.2012.01351.x" TargetMode="External"/><Relationship Id="rId46" Type="http://schemas.openxmlformats.org/officeDocument/2006/relationships/hyperlink" Target="https://doi.org/10.1080/14767724.2010.513536"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D996-6273-4EA6-B6A2-079FED07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9437</Words>
  <Characters>53794</Characters>
  <Application>Microsoft Office Word</Application>
  <DocSecurity>0</DocSecurity>
  <Lines>448</Lines>
  <Paragraphs>126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63105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2020-11-21T17:08:00Z</dcterms:created>
  <dcterms:modified xsi:type="dcterms:W3CDTF">2021-08-29T15:48:00Z</dcterms:modified>
</cp:coreProperties>
</file>